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195F62" w14:textId="44348674" w:rsidR="00E03419" w:rsidRPr="00E03419" w:rsidRDefault="0022374B" w:rsidP="00E03419">
      <w:pPr>
        <w:jc w:val="right"/>
      </w:pPr>
      <w:r>
        <w:t>CERES, 14 de jul</w:t>
      </w:r>
      <w:r w:rsidR="00477C9D">
        <w:t>io</w:t>
      </w:r>
      <w:r w:rsidR="00E03419">
        <w:t xml:space="preserve"> de 2020.-</w:t>
      </w:r>
    </w:p>
    <w:p w14:paraId="75FF4457" w14:textId="5C855580" w:rsidR="00B86A47" w:rsidRDefault="00FE70D3" w:rsidP="00B86A47">
      <w:pPr>
        <w:jc w:val="center"/>
        <w:rPr>
          <w:u w:val="single"/>
        </w:rPr>
      </w:pPr>
      <w:r>
        <w:rPr>
          <w:u w:val="single"/>
        </w:rPr>
        <w:t xml:space="preserve">ORDENANZA N° </w:t>
      </w:r>
      <w:r w:rsidR="0022374B">
        <w:rPr>
          <w:u w:val="single"/>
        </w:rPr>
        <w:t>1654</w:t>
      </w:r>
      <w:r w:rsidR="00E03419">
        <w:rPr>
          <w:u w:val="single"/>
        </w:rPr>
        <w:t>/2020.</w:t>
      </w:r>
    </w:p>
    <w:p w14:paraId="77D94C21" w14:textId="77777777" w:rsidR="00717384" w:rsidRDefault="00066D8C" w:rsidP="00717384">
      <w:pPr>
        <w:rPr>
          <w:u w:val="single"/>
        </w:rPr>
      </w:pPr>
      <w:r>
        <w:t>VISTO:</w:t>
      </w:r>
    </w:p>
    <w:p w14:paraId="6AC77284" w14:textId="18C468D2" w:rsidR="00C93E43" w:rsidRPr="00AA197B" w:rsidRDefault="00AA197B" w:rsidP="00AA197B">
      <w:pPr>
        <w:pStyle w:val="NormalWeb"/>
        <w:spacing w:before="0" w:beforeAutospacing="0" w:after="0" w:afterAutospacing="0" w:line="360" w:lineRule="auto"/>
        <w:jc w:val="both"/>
        <w:rPr>
          <w:rFonts w:asciiTheme="minorHAnsi" w:hAnsiTheme="minorHAnsi" w:cstheme="minorHAnsi"/>
          <w:color w:val="000000"/>
          <w:sz w:val="22"/>
          <w:szCs w:val="22"/>
          <w:lang w:val="es-AR"/>
        </w:rPr>
      </w:pPr>
      <w:r>
        <w:t xml:space="preserve"> </w:t>
      </w:r>
      <w:r>
        <w:tab/>
      </w:r>
      <w:r w:rsidRPr="00AA197B">
        <w:rPr>
          <w:rFonts w:asciiTheme="minorHAnsi" w:hAnsiTheme="minorHAnsi" w:cstheme="minorHAnsi"/>
          <w:color w:val="000000"/>
          <w:sz w:val="22"/>
          <w:szCs w:val="22"/>
          <w:lang w:val="es-AR"/>
        </w:rPr>
        <w:t>El DNU del PEN Nº 260/2020 y su modificatorio DNU Nº 287/2020; el DNU del Pen Nº 297/2020 de aislamiento soci</w:t>
      </w:r>
      <w:r>
        <w:rPr>
          <w:rFonts w:asciiTheme="minorHAnsi" w:hAnsiTheme="minorHAnsi" w:cstheme="minorHAnsi"/>
          <w:color w:val="000000"/>
          <w:sz w:val="22"/>
          <w:szCs w:val="22"/>
          <w:lang w:val="es-AR"/>
        </w:rPr>
        <w:t xml:space="preserve">al preventivo y obligatorio, y </w:t>
      </w:r>
    </w:p>
    <w:p w14:paraId="4990E523" w14:textId="70089873" w:rsidR="00D12F87" w:rsidRDefault="00D12F87" w:rsidP="00D12F87">
      <w:pPr>
        <w:jc w:val="both"/>
      </w:pPr>
      <w:r>
        <w:t>CONSIDERANDO:</w:t>
      </w:r>
    </w:p>
    <w:p w14:paraId="119E5331" w14:textId="77777777" w:rsidR="00AA197B" w:rsidRPr="00AA197B" w:rsidRDefault="00C93E43" w:rsidP="00AA197B">
      <w:pPr>
        <w:pStyle w:val="NormalWeb"/>
        <w:spacing w:before="0" w:beforeAutospacing="0" w:after="0" w:afterAutospacing="0" w:line="360" w:lineRule="auto"/>
        <w:jc w:val="both"/>
        <w:rPr>
          <w:rFonts w:asciiTheme="minorHAnsi" w:hAnsiTheme="minorHAnsi" w:cstheme="minorHAnsi"/>
          <w:color w:val="000000"/>
          <w:sz w:val="22"/>
          <w:szCs w:val="22"/>
          <w:lang w:val="es-AR"/>
        </w:rPr>
      </w:pPr>
      <w:r>
        <w:t xml:space="preserve"> </w:t>
      </w:r>
      <w:r>
        <w:tab/>
      </w:r>
      <w:r w:rsidRPr="00AA197B">
        <w:rPr>
          <w:rFonts w:asciiTheme="minorHAnsi" w:hAnsiTheme="minorHAnsi" w:cstheme="minorHAnsi"/>
          <w:sz w:val="22"/>
          <w:szCs w:val="22"/>
        </w:rPr>
        <w:tab/>
      </w:r>
      <w:r w:rsidR="00AA197B" w:rsidRPr="00AA197B">
        <w:rPr>
          <w:rFonts w:asciiTheme="minorHAnsi" w:hAnsiTheme="minorHAnsi" w:cstheme="minorHAnsi"/>
          <w:color w:val="000000"/>
          <w:sz w:val="22"/>
          <w:szCs w:val="22"/>
          <w:lang w:val="es-AR"/>
        </w:rPr>
        <w:t>En virtud del dictado de la cuarentena nacional, la comunidad toda se vio afectada significativamente en la faz económica y laboral, donde vieron disminuidos significativamente sus ingresos.</w:t>
      </w:r>
    </w:p>
    <w:p w14:paraId="01EA343B" w14:textId="03D32997" w:rsidR="00AA197B" w:rsidRPr="00AA197B" w:rsidRDefault="00AA197B" w:rsidP="00AA197B">
      <w:pPr>
        <w:pStyle w:val="NormalWeb"/>
        <w:spacing w:before="0" w:beforeAutospacing="0" w:after="0" w:afterAutospacing="0" w:line="360" w:lineRule="auto"/>
        <w:jc w:val="both"/>
        <w:rPr>
          <w:rFonts w:asciiTheme="minorHAnsi" w:hAnsiTheme="minorHAnsi" w:cstheme="minorHAnsi"/>
          <w:color w:val="000000"/>
          <w:sz w:val="22"/>
          <w:szCs w:val="22"/>
          <w:lang w:val="es-AR"/>
        </w:rPr>
      </w:pPr>
      <w:r>
        <w:rPr>
          <w:rFonts w:asciiTheme="minorHAnsi" w:hAnsiTheme="minorHAnsi" w:cstheme="minorHAnsi"/>
          <w:color w:val="000000"/>
          <w:sz w:val="22"/>
          <w:szCs w:val="22"/>
          <w:lang w:val="es-AR"/>
        </w:rPr>
        <w:t xml:space="preserve"> </w:t>
      </w:r>
      <w:r>
        <w:rPr>
          <w:rFonts w:asciiTheme="minorHAnsi" w:hAnsiTheme="minorHAnsi" w:cstheme="minorHAnsi"/>
          <w:color w:val="000000"/>
          <w:sz w:val="22"/>
          <w:szCs w:val="22"/>
          <w:lang w:val="es-AR"/>
        </w:rPr>
        <w:tab/>
      </w:r>
      <w:r>
        <w:rPr>
          <w:rFonts w:asciiTheme="minorHAnsi" w:hAnsiTheme="minorHAnsi" w:cstheme="minorHAnsi"/>
          <w:color w:val="000000"/>
          <w:sz w:val="22"/>
          <w:szCs w:val="22"/>
          <w:lang w:val="es-AR"/>
        </w:rPr>
        <w:tab/>
      </w:r>
      <w:r w:rsidRPr="00AA197B">
        <w:rPr>
          <w:rFonts w:asciiTheme="minorHAnsi" w:hAnsiTheme="minorHAnsi" w:cstheme="minorHAnsi"/>
          <w:color w:val="000000"/>
          <w:sz w:val="22"/>
          <w:szCs w:val="22"/>
          <w:lang w:val="es-AR"/>
        </w:rPr>
        <w:t xml:space="preserve">Respecto a los trabajadores informales, el Gobierno Nacional dispuso un incremento a las AUH, y asignaciones por maternidad, que junto otras disposiciones y acciones directas de ayuda de parte los estados nacionales, provinciales y municipales contribuyen a paliar la grave situación que aqueja a toda la población y en particular éstos sectores </w:t>
      </w:r>
      <w:proofErr w:type="spellStart"/>
      <w:r w:rsidRPr="00AA197B">
        <w:rPr>
          <w:rFonts w:asciiTheme="minorHAnsi" w:hAnsiTheme="minorHAnsi" w:cstheme="minorHAnsi"/>
          <w:color w:val="000000"/>
          <w:sz w:val="22"/>
          <w:szCs w:val="22"/>
          <w:lang w:val="es-AR"/>
        </w:rPr>
        <w:t>mas</w:t>
      </w:r>
      <w:proofErr w:type="spellEnd"/>
      <w:r w:rsidRPr="00AA197B">
        <w:rPr>
          <w:rFonts w:asciiTheme="minorHAnsi" w:hAnsiTheme="minorHAnsi" w:cstheme="minorHAnsi"/>
          <w:color w:val="000000"/>
          <w:sz w:val="22"/>
          <w:szCs w:val="22"/>
          <w:lang w:val="es-AR"/>
        </w:rPr>
        <w:t xml:space="preserve"> vulnerables; pero es solo eso, un paliativo a la situación.</w:t>
      </w:r>
    </w:p>
    <w:p w14:paraId="10E25C1B" w14:textId="380F3BBC" w:rsidR="00AA197B" w:rsidRPr="00AA197B" w:rsidRDefault="00AA197B" w:rsidP="00AA197B">
      <w:pPr>
        <w:pStyle w:val="NormalWeb"/>
        <w:spacing w:before="0" w:beforeAutospacing="0" w:after="0" w:afterAutospacing="0" w:line="360" w:lineRule="auto"/>
        <w:jc w:val="both"/>
        <w:rPr>
          <w:rFonts w:asciiTheme="minorHAnsi" w:hAnsiTheme="minorHAnsi" w:cstheme="minorHAnsi"/>
          <w:color w:val="000000"/>
          <w:sz w:val="22"/>
          <w:szCs w:val="22"/>
          <w:lang w:val="es-AR"/>
        </w:rPr>
      </w:pPr>
      <w:r>
        <w:rPr>
          <w:rFonts w:asciiTheme="minorHAnsi" w:hAnsiTheme="minorHAnsi" w:cstheme="minorHAnsi"/>
          <w:color w:val="000000"/>
          <w:sz w:val="22"/>
          <w:szCs w:val="22"/>
          <w:lang w:val="es-AR"/>
        </w:rPr>
        <w:t xml:space="preserve"> </w:t>
      </w:r>
      <w:r>
        <w:rPr>
          <w:rFonts w:asciiTheme="minorHAnsi" w:hAnsiTheme="minorHAnsi" w:cstheme="minorHAnsi"/>
          <w:color w:val="000000"/>
          <w:sz w:val="22"/>
          <w:szCs w:val="22"/>
          <w:lang w:val="es-AR"/>
        </w:rPr>
        <w:tab/>
      </w:r>
      <w:r>
        <w:rPr>
          <w:rFonts w:asciiTheme="minorHAnsi" w:hAnsiTheme="minorHAnsi" w:cstheme="minorHAnsi"/>
          <w:color w:val="000000"/>
          <w:sz w:val="22"/>
          <w:szCs w:val="22"/>
          <w:lang w:val="es-AR"/>
        </w:rPr>
        <w:tab/>
      </w:r>
      <w:r w:rsidRPr="00AA197B">
        <w:rPr>
          <w:rFonts w:asciiTheme="minorHAnsi" w:hAnsiTheme="minorHAnsi" w:cstheme="minorHAnsi"/>
          <w:color w:val="000000"/>
          <w:sz w:val="22"/>
          <w:szCs w:val="22"/>
          <w:lang w:val="es-AR"/>
        </w:rPr>
        <w:t xml:space="preserve">La situación se remonta hacia inicios del mes de </w:t>
      </w:r>
      <w:proofErr w:type="gramStart"/>
      <w:r w:rsidRPr="00AA197B">
        <w:rPr>
          <w:rFonts w:asciiTheme="minorHAnsi" w:hAnsiTheme="minorHAnsi" w:cstheme="minorHAnsi"/>
          <w:color w:val="000000"/>
          <w:sz w:val="22"/>
          <w:szCs w:val="22"/>
          <w:lang w:val="es-AR"/>
        </w:rPr>
        <w:t>Marzo</w:t>
      </w:r>
      <w:proofErr w:type="gramEnd"/>
      <w:r w:rsidRPr="00AA197B">
        <w:rPr>
          <w:rFonts w:asciiTheme="minorHAnsi" w:hAnsiTheme="minorHAnsi" w:cstheme="minorHAnsi"/>
          <w:color w:val="000000"/>
          <w:sz w:val="22"/>
          <w:szCs w:val="22"/>
          <w:lang w:val="es-AR"/>
        </w:rPr>
        <w:t xml:space="preserve"> de 2020 en el país, y en nuestra ciudad una semana antes, con el deterioro del intercambio comercial y la afección de la economía en general;</w:t>
      </w:r>
    </w:p>
    <w:p w14:paraId="56F432C7" w14:textId="601EC4FD" w:rsidR="00AA197B" w:rsidRPr="00AA197B" w:rsidRDefault="00AA197B" w:rsidP="00AA197B">
      <w:pPr>
        <w:pStyle w:val="NormalWeb"/>
        <w:spacing w:before="0" w:beforeAutospacing="0" w:after="0" w:afterAutospacing="0" w:line="360" w:lineRule="auto"/>
        <w:jc w:val="both"/>
        <w:rPr>
          <w:rFonts w:asciiTheme="minorHAnsi" w:hAnsiTheme="minorHAnsi" w:cstheme="minorHAnsi"/>
          <w:color w:val="000000"/>
          <w:sz w:val="22"/>
          <w:szCs w:val="22"/>
          <w:lang w:val="es-AR"/>
        </w:rPr>
      </w:pPr>
      <w:r>
        <w:rPr>
          <w:rFonts w:asciiTheme="minorHAnsi" w:hAnsiTheme="minorHAnsi" w:cstheme="minorHAnsi"/>
          <w:color w:val="000000"/>
          <w:sz w:val="22"/>
          <w:szCs w:val="22"/>
          <w:lang w:val="es-AR"/>
        </w:rPr>
        <w:t xml:space="preserve"> </w:t>
      </w:r>
      <w:r>
        <w:rPr>
          <w:rFonts w:asciiTheme="minorHAnsi" w:hAnsiTheme="minorHAnsi" w:cstheme="minorHAnsi"/>
          <w:color w:val="000000"/>
          <w:sz w:val="22"/>
          <w:szCs w:val="22"/>
          <w:lang w:val="es-AR"/>
        </w:rPr>
        <w:tab/>
      </w:r>
      <w:r>
        <w:rPr>
          <w:rFonts w:asciiTheme="minorHAnsi" w:hAnsiTheme="minorHAnsi" w:cstheme="minorHAnsi"/>
          <w:color w:val="000000"/>
          <w:sz w:val="22"/>
          <w:szCs w:val="22"/>
          <w:lang w:val="es-AR"/>
        </w:rPr>
        <w:tab/>
      </w:r>
      <w:r w:rsidRPr="00AA197B">
        <w:rPr>
          <w:rFonts w:asciiTheme="minorHAnsi" w:hAnsiTheme="minorHAnsi" w:cstheme="minorHAnsi"/>
          <w:color w:val="000000"/>
          <w:sz w:val="22"/>
          <w:szCs w:val="22"/>
          <w:lang w:val="es-AR"/>
        </w:rPr>
        <w:t>Que PEN dicto el Decreto de Necesidad y Urgencia 297/2020 que dispuso la CUARENTENA TOTAL Y OBLIGATORIA en todo el territorio de la nación, teniendo en cuanta los siguientes fundamentos:</w:t>
      </w:r>
    </w:p>
    <w:p w14:paraId="714CEB42" w14:textId="2C62416E" w:rsidR="00AA197B" w:rsidRPr="00AA197B" w:rsidRDefault="00AA197B" w:rsidP="00AA197B">
      <w:pPr>
        <w:pStyle w:val="NormalWeb"/>
        <w:spacing w:before="0" w:beforeAutospacing="0" w:after="0" w:afterAutospacing="0" w:line="360" w:lineRule="auto"/>
        <w:jc w:val="both"/>
        <w:rPr>
          <w:rFonts w:asciiTheme="minorHAnsi" w:hAnsiTheme="minorHAnsi" w:cstheme="minorHAnsi"/>
          <w:color w:val="000000"/>
          <w:sz w:val="22"/>
          <w:szCs w:val="22"/>
          <w:lang w:val="es-AR"/>
        </w:rPr>
      </w:pPr>
      <w:r>
        <w:rPr>
          <w:rFonts w:asciiTheme="minorHAnsi" w:hAnsiTheme="minorHAnsi" w:cstheme="minorHAnsi"/>
          <w:color w:val="000000"/>
          <w:sz w:val="22"/>
          <w:szCs w:val="22"/>
          <w:lang w:val="es-AR"/>
        </w:rPr>
        <w:t xml:space="preserve"> </w:t>
      </w:r>
      <w:r>
        <w:rPr>
          <w:rFonts w:asciiTheme="minorHAnsi" w:hAnsiTheme="minorHAnsi" w:cstheme="minorHAnsi"/>
          <w:color w:val="000000"/>
          <w:sz w:val="22"/>
          <w:szCs w:val="22"/>
          <w:lang w:val="es-AR"/>
        </w:rPr>
        <w:tab/>
      </w:r>
      <w:r>
        <w:rPr>
          <w:rFonts w:asciiTheme="minorHAnsi" w:hAnsiTheme="minorHAnsi" w:cstheme="minorHAnsi"/>
          <w:color w:val="000000"/>
          <w:sz w:val="22"/>
          <w:szCs w:val="22"/>
          <w:lang w:val="es-AR"/>
        </w:rPr>
        <w:tab/>
      </w:r>
      <w:r w:rsidRPr="00AA197B">
        <w:rPr>
          <w:rFonts w:asciiTheme="minorHAnsi" w:hAnsiTheme="minorHAnsi" w:cstheme="minorHAnsi"/>
          <w:color w:val="000000"/>
          <w:sz w:val="22"/>
          <w:szCs w:val="22"/>
          <w:lang w:val="es-AR"/>
        </w:rPr>
        <w:t>Que con fecha 11 de marzo de 2020, la ORGANIZACIÓN MUNDIAL DE LA SALUD (OMS), declaró el brote del nuevo coronavirus como una pandemia, luego de que el número de personas infectadas por COVID-19 a nivel global llegara a 118.554, y el número de muertes a 4.281, afectando hasta ese momento a 110 países.</w:t>
      </w:r>
    </w:p>
    <w:p w14:paraId="2EEA438E" w14:textId="256493D6" w:rsidR="00AA197B" w:rsidRPr="00AA197B" w:rsidRDefault="00AA197B" w:rsidP="00AA197B">
      <w:pPr>
        <w:pStyle w:val="NormalWeb"/>
        <w:spacing w:before="0" w:beforeAutospacing="0" w:after="0" w:afterAutospacing="0" w:line="360" w:lineRule="auto"/>
        <w:jc w:val="both"/>
        <w:rPr>
          <w:rFonts w:asciiTheme="minorHAnsi" w:hAnsiTheme="minorHAnsi" w:cstheme="minorHAnsi"/>
          <w:color w:val="000000"/>
          <w:sz w:val="22"/>
          <w:szCs w:val="22"/>
          <w:lang w:val="es-AR"/>
        </w:rPr>
      </w:pPr>
      <w:r>
        <w:rPr>
          <w:rFonts w:asciiTheme="minorHAnsi" w:hAnsiTheme="minorHAnsi" w:cstheme="minorHAnsi"/>
          <w:color w:val="000000"/>
          <w:sz w:val="22"/>
          <w:szCs w:val="22"/>
          <w:lang w:val="es-AR"/>
        </w:rPr>
        <w:t xml:space="preserve"> </w:t>
      </w:r>
      <w:r>
        <w:rPr>
          <w:rFonts w:asciiTheme="minorHAnsi" w:hAnsiTheme="minorHAnsi" w:cstheme="minorHAnsi"/>
          <w:color w:val="000000"/>
          <w:sz w:val="22"/>
          <w:szCs w:val="22"/>
          <w:lang w:val="es-AR"/>
        </w:rPr>
        <w:tab/>
      </w:r>
      <w:r>
        <w:rPr>
          <w:rFonts w:asciiTheme="minorHAnsi" w:hAnsiTheme="minorHAnsi" w:cstheme="minorHAnsi"/>
          <w:color w:val="000000"/>
          <w:sz w:val="22"/>
          <w:szCs w:val="22"/>
          <w:lang w:val="es-AR"/>
        </w:rPr>
        <w:tab/>
      </w:r>
      <w:r w:rsidRPr="00AA197B">
        <w:rPr>
          <w:rFonts w:asciiTheme="minorHAnsi" w:hAnsiTheme="minorHAnsi" w:cstheme="minorHAnsi"/>
          <w:color w:val="000000"/>
          <w:sz w:val="22"/>
          <w:szCs w:val="22"/>
          <w:lang w:val="es-AR"/>
        </w:rPr>
        <w:t>Que por el Decreto N° 260 del 12 de marzo de 2020 se amplió en nuestro país la emergencia pública en materia sanitaria establecida por Ley N° 27.541, por el plazo de UN (1) año en virtud de la pandemia declarada.</w:t>
      </w:r>
    </w:p>
    <w:p w14:paraId="6C2E6CBC" w14:textId="56EA8FF7" w:rsidR="00AA197B" w:rsidRPr="00AA197B" w:rsidRDefault="00AA197B" w:rsidP="00AA197B">
      <w:pPr>
        <w:pStyle w:val="NormalWeb"/>
        <w:spacing w:before="0" w:beforeAutospacing="0" w:after="0" w:afterAutospacing="0" w:line="360" w:lineRule="auto"/>
        <w:jc w:val="both"/>
        <w:rPr>
          <w:rFonts w:asciiTheme="minorHAnsi" w:hAnsiTheme="minorHAnsi" w:cstheme="minorHAnsi"/>
          <w:color w:val="000000"/>
          <w:sz w:val="22"/>
          <w:szCs w:val="22"/>
          <w:lang w:val="es-AR"/>
        </w:rPr>
      </w:pPr>
      <w:r>
        <w:rPr>
          <w:rFonts w:asciiTheme="minorHAnsi" w:hAnsiTheme="minorHAnsi" w:cstheme="minorHAnsi"/>
          <w:color w:val="000000"/>
          <w:sz w:val="22"/>
          <w:szCs w:val="22"/>
          <w:lang w:val="es-AR"/>
        </w:rPr>
        <w:lastRenderedPageBreak/>
        <w:t xml:space="preserve"> </w:t>
      </w:r>
      <w:r>
        <w:rPr>
          <w:rFonts w:asciiTheme="minorHAnsi" w:hAnsiTheme="minorHAnsi" w:cstheme="minorHAnsi"/>
          <w:color w:val="000000"/>
          <w:sz w:val="22"/>
          <w:szCs w:val="22"/>
          <w:lang w:val="es-AR"/>
        </w:rPr>
        <w:tab/>
      </w:r>
      <w:r>
        <w:rPr>
          <w:rFonts w:asciiTheme="minorHAnsi" w:hAnsiTheme="minorHAnsi" w:cstheme="minorHAnsi"/>
          <w:color w:val="000000"/>
          <w:sz w:val="22"/>
          <w:szCs w:val="22"/>
          <w:lang w:val="es-AR"/>
        </w:rPr>
        <w:tab/>
      </w:r>
      <w:r w:rsidRPr="00AA197B">
        <w:rPr>
          <w:rFonts w:asciiTheme="minorHAnsi" w:hAnsiTheme="minorHAnsi" w:cstheme="minorHAnsi"/>
          <w:color w:val="000000"/>
          <w:sz w:val="22"/>
          <w:szCs w:val="22"/>
          <w:lang w:val="es-AR"/>
        </w:rPr>
        <w:t>Que la velocidad en al agravamiento de la situación epidemiológica a escala internacional, requiere la adopción de medidas inmediatas para hacer frente a esta emergencia.</w:t>
      </w:r>
    </w:p>
    <w:p w14:paraId="4C0E5372" w14:textId="4C3484A6" w:rsidR="00AA197B" w:rsidRPr="00AA197B" w:rsidRDefault="00AA197B" w:rsidP="00AA197B">
      <w:pPr>
        <w:pStyle w:val="NormalWeb"/>
        <w:spacing w:before="0" w:beforeAutospacing="0" w:after="0" w:afterAutospacing="0" w:line="360" w:lineRule="auto"/>
        <w:jc w:val="both"/>
        <w:rPr>
          <w:rFonts w:asciiTheme="minorHAnsi" w:hAnsiTheme="minorHAnsi" w:cstheme="minorHAnsi"/>
          <w:color w:val="000000"/>
          <w:sz w:val="22"/>
          <w:szCs w:val="22"/>
          <w:lang w:val="es-AR"/>
        </w:rPr>
      </w:pPr>
      <w:r>
        <w:rPr>
          <w:rFonts w:asciiTheme="minorHAnsi" w:hAnsiTheme="minorHAnsi" w:cstheme="minorHAnsi"/>
          <w:color w:val="000000"/>
          <w:sz w:val="22"/>
          <w:szCs w:val="22"/>
          <w:lang w:val="es-AR"/>
        </w:rPr>
        <w:t xml:space="preserve"> </w:t>
      </w:r>
      <w:r>
        <w:rPr>
          <w:rFonts w:asciiTheme="minorHAnsi" w:hAnsiTheme="minorHAnsi" w:cstheme="minorHAnsi"/>
          <w:color w:val="000000"/>
          <w:sz w:val="22"/>
          <w:szCs w:val="22"/>
          <w:lang w:val="es-AR"/>
        </w:rPr>
        <w:tab/>
      </w:r>
      <w:r>
        <w:rPr>
          <w:rFonts w:asciiTheme="minorHAnsi" w:hAnsiTheme="minorHAnsi" w:cstheme="minorHAnsi"/>
          <w:color w:val="000000"/>
          <w:sz w:val="22"/>
          <w:szCs w:val="22"/>
          <w:lang w:val="es-AR"/>
        </w:rPr>
        <w:tab/>
      </w:r>
      <w:r w:rsidRPr="00AA197B">
        <w:rPr>
          <w:rFonts w:asciiTheme="minorHAnsi" w:hAnsiTheme="minorHAnsi" w:cstheme="minorHAnsi"/>
          <w:color w:val="000000"/>
          <w:sz w:val="22"/>
          <w:szCs w:val="22"/>
          <w:lang w:val="es-AR"/>
        </w:rPr>
        <w:t>Que, a pesar de las medidas oportunas y firmes que viene desplegando el Gobierno Nacional y los distintos gobiernos provinciales y de la Ciudad Autónoma de Buenos Aires desde el primer caso confirmado en la Argentina, el día de la fecha, se han contabilizado 1715 casos de personas infectadas en nuestro país, habiendo fallecido 60 de ellas, según datos of</w:t>
      </w:r>
      <w:r>
        <w:rPr>
          <w:rFonts w:asciiTheme="minorHAnsi" w:hAnsiTheme="minorHAnsi" w:cstheme="minorHAnsi"/>
          <w:color w:val="000000"/>
          <w:sz w:val="22"/>
          <w:szCs w:val="22"/>
          <w:lang w:val="es-AR"/>
        </w:rPr>
        <w:t>iciales del MINISTERIO DE SALUD.</w:t>
      </w:r>
    </w:p>
    <w:p w14:paraId="5CA40CA9" w14:textId="5E1FDBF2" w:rsidR="00AA197B" w:rsidRPr="00AA197B" w:rsidRDefault="00AA197B" w:rsidP="00AA197B">
      <w:pPr>
        <w:pStyle w:val="NormalWeb"/>
        <w:spacing w:before="0" w:beforeAutospacing="0" w:after="0" w:afterAutospacing="0" w:line="360" w:lineRule="auto"/>
        <w:jc w:val="both"/>
        <w:rPr>
          <w:rFonts w:asciiTheme="minorHAnsi" w:hAnsiTheme="minorHAnsi" w:cstheme="minorHAnsi"/>
          <w:color w:val="000000"/>
          <w:sz w:val="22"/>
          <w:szCs w:val="22"/>
          <w:lang w:val="es-AR"/>
        </w:rPr>
      </w:pPr>
      <w:r>
        <w:rPr>
          <w:rFonts w:asciiTheme="minorHAnsi" w:hAnsiTheme="minorHAnsi" w:cstheme="minorHAnsi"/>
          <w:color w:val="000000"/>
          <w:sz w:val="22"/>
          <w:szCs w:val="22"/>
          <w:lang w:val="es-AR"/>
        </w:rPr>
        <w:t xml:space="preserve"> </w:t>
      </w:r>
      <w:r>
        <w:rPr>
          <w:rFonts w:asciiTheme="minorHAnsi" w:hAnsiTheme="minorHAnsi" w:cstheme="minorHAnsi"/>
          <w:color w:val="000000"/>
          <w:sz w:val="22"/>
          <w:szCs w:val="22"/>
          <w:lang w:val="es-AR"/>
        </w:rPr>
        <w:tab/>
      </w:r>
      <w:r>
        <w:rPr>
          <w:rFonts w:asciiTheme="minorHAnsi" w:hAnsiTheme="minorHAnsi" w:cstheme="minorHAnsi"/>
          <w:color w:val="000000"/>
          <w:sz w:val="22"/>
          <w:szCs w:val="22"/>
          <w:lang w:val="es-AR"/>
        </w:rPr>
        <w:tab/>
      </w:r>
      <w:r w:rsidRPr="00AA197B">
        <w:rPr>
          <w:rFonts w:asciiTheme="minorHAnsi" w:hAnsiTheme="minorHAnsi" w:cstheme="minorHAnsi"/>
          <w:color w:val="000000"/>
          <w:sz w:val="22"/>
          <w:szCs w:val="22"/>
          <w:lang w:val="es-AR"/>
        </w:rPr>
        <w:t>La incertidumbre en la población y los sectores productivos de la sociedad se incrementan día a día, tanto en lo concerniente al despliegue del virus, como a la reactivación de sus actividades cotidianas;</w:t>
      </w:r>
    </w:p>
    <w:p w14:paraId="1C869DD7" w14:textId="5DD5E80C" w:rsidR="00AA197B" w:rsidRPr="00AA197B" w:rsidRDefault="00AA197B" w:rsidP="00AA197B">
      <w:pPr>
        <w:pStyle w:val="NormalWeb"/>
        <w:spacing w:before="0" w:beforeAutospacing="0" w:after="0" w:afterAutospacing="0" w:line="360" w:lineRule="auto"/>
        <w:jc w:val="both"/>
        <w:rPr>
          <w:rFonts w:asciiTheme="minorHAnsi" w:hAnsiTheme="minorHAnsi" w:cstheme="minorHAnsi"/>
          <w:color w:val="000000"/>
          <w:sz w:val="22"/>
          <w:szCs w:val="22"/>
          <w:lang w:val="es-AR"/>
        </w:rPr>
      </w:pPr>
      <w:r>
        <w:rPr>
          <w:rFonts w:asciiTheme="minorHAnsi" w:hAnsiTheme="minorHAnsi" w:cstheme="minorHAnsi"/>
          <w:color w:val="000000"/>
          <w:sz w:val="22"/>
          <w:szCs w:val="22"/>
          <w:lang w:val="es-AR"/>
        </w:rPr>
        <w:t xml:space="preserve"> </w:t>
      </w:r>
      <w:r>
        <w:rPr>
          <w:rFonts w:asciiTheme="minorHAnsi" w:hAnsiTheme="minorHAnsi" w:cstheme="minorHAnsi"/>
          <w:color w:val="000000"/>
          <w:sz w:val="22"/>
          <w:szCs w:val="22"/>
          <w:lang w:val="es-AR"/>
        </w:rPr>
        <w:tab/>
      </w:r>
      <w:r>
        <w:rPr>
          <w:rFonts w:asciiTheme="minorHAnsi" w:hAnsiTheme="minorHAnsi" w:cstheme="minorHAnsi"/>
          <w:color w:val="000000"/>
          <w:sz w:val="22"/>
          <w:szCs w:val="22"/>
          <w:lang w:val="es-AR"/>
        </w:rPr>
        <w:tab/>
      </w:r>
      <w:r w:rsidRPr="00AA197B">
        <w:rPr>
          <w:rFonts w:asciiTheme="minorHAnsi" w:hAnsiTheme="minorHAnsi" w:cstheme="minorHAnsi"/>
          <w:color w:val="000000"/>
          <w:sz w:val="22"/>
          <w:szCs w:val="22"/>
          <w:lang w:val="es-AR"/>
        </w:rPr>
        <w:t>En virtud de dicha problemática el gobierno nacional dispuso diversas medidas para paliar la situación económica de los sectores productivos, comerciales y autónomos que no reciben ayuda directa por parte del Estado en ésta crisis (</w:t>
      </w:r>
      <w:proofErr w:type="spellStart"/>
      <w:r w:rsidRPr="00AA197B">
        <w:rPr>
          <w:rFonts w:asciiTheme="minorHAnsi" w:hAnsiTheme="minorHAnsi" w:cstheme="minorHAnsi"/>
          <w:color w:val="000000"/>
          <w:sz w:val="22"/>
          <w:szCs w:val="22"/>
          <w:lang w:val="es-AR"/>
        </w:rPr>
        <w:t>Vg</w:t>
      </w:r>
      <w:proofErr w:type="spellEnd"/>
      <w:r w:rsidRPr="00AA197B">
        <w:rPr>
          <w:rFonts w:asciiTheme="minorHAnsi" w:hAnsiTheme="minorHAnsi" w:cstheme="minorHAnsi"/>
          <w:color w:val="000000"/>
          <w:sz w:val="22"/>
          <w:szCs w:val="22"/>
          <w:lang w:val="es-AR"/>
        </w:rPr>
        <w:t xml:space="preserve">. </w:t>
      </w:r>
      <w:proofErr w:type="spellStart"/>
      <w:r w:rsidRPr="00AA197B">
        <w:rPr>
          <w:rFonts w:asciiTheme="minorHAnsi" w:hAnsiTheme="minorHAnsi" w:cstheme="minorHAnsi"/>
          <w:color w:val="000000"/>
          <w:sz w:val="22"/>
          <w:szCs w:val="22"/>
          <w:lang w:val="es-AR"/>
        </w:rPr>
        <w:t>Dec</w:t>
      </w:r>
      <w:proofErr w:type="spellEnd"/>
      <w:r w:rsidRPr="00AA197B">
        <w:rPr>
          <w:rFonts w:asciiTheme="minorHAnsi" w:hAnsiTheme="minorHAnsi" w:cstheme="minorHAnsi"/>
          <w:color w:val="000000"/>
          <w:sz w:val="22"/>
          <w:szCs w:val="22"/>
          <w:lang w:val="es-AR"/>
        </w:rPr>
        <w:t xml:space="preserve">. </w:t>
      </w:r>
      <w:proofErr w:type="spellStart"/>
      <w:r w:rsidRPr="00AA197B">
        <w:rPr>
          <w:rFonts w:asciiTheme="minorHAnsi" w:hAnsiTheme="minorHAnsi" w:cstheme="minorHAnsi"/>
          <w:color w:val="000000"/>
          <w:sz w:val="22"/>
          <w:szCs w:val="22"/>
          <w:lang w:val="es-AR"/>
        </w:rPr>
        <w:t>Nac</w:t>
      </w:r>
      <w:proofErr w:type="spellEnd"/>
      <w:r w:rsidRPr="00AA197B">
        <w:rPr>
          <w:rFonts w:asciiTheme="minorHAnsi" w:hAnsiTheme="minorHAnsi" w:cstheme="minorHAnsi"/>
          <w:color w:val="000000"/>
          <w:sz w:val="22"/>
          <w:szCs w:val="22"/>
          <w:lang w:val="es-AR"/>
        </w:rPr>
        <w:t>. 310/2020);</w:t>
      </w:r>
    </w:p>
    <w:p w14:paraId="736210E7" w14:textId="78ACFAF6" w:rsidR="00AA197B" w:rsidRPr="00AA197B" w:rsidRDefault="00AA197B" w:rsidP="00AA197B">
      <w:pPr>
        <w:pStyle w:val="NormalWeb"/>
        <w:spacing w:before="0" w:beforeAutospacing="0" w:after="0" w:afterAutospacing="0" w:line="360" w:lineRule="auto"/>
        <w:jc w:val="both"/>
        <w:rPr>
          <w:rFonts w:asciiTheme="minorHAnsi" w:hAnsiTheme="minorHAnsi" w:cstheme="minorHAnsi"/>
          <w:color w:val="000000"/>
          <w:sz w:val="22"/>
          <w:szCs w:val="22"/>
          <w:lang w:val="es-AR"/>
        </w:rPr>
      </w:pPr>
      <w:r>
        <w:rPr>
          <w:rFonts w:asciiTheme="minorHAnsi" w:hAnsiTheme="minorHAnsi" w:cstheme="minorHAnsi"/>
          <w:color w:val="000000"/>
          <w:sz w:val="22"/>
          <w:szCs w:val="22"/>
          <w:lang w:val="es-AR"/>
        </w:rPr>
        <w:t xml:space="preserve"> </w:t>
      </w:r>
      <w:r>
        <w:rPr>
          <w:rFonts w:asciiTheme="minorHAnsi" w:hAnsiTheme="minorHAnsi" w:cstheme="minorHAnsi"/>
          <w:color w:val="000000"/>
          <w:sz w:val="22"/>
          <w:szCs w:val="22"/>
          <w:lang w:val="es-AR"/>
        </w:rPr>
        <w:tab/>
      </w:r>
      <w:r>
        <w:rPr>
          <w:rFonts w:asciiTheme="minorHAnsi" w:hAnsiTheme="minorHAnsi" w:cstheme="minorHAnsi"/>
          <w:color w:val="000000"/>
          <w:sz w:val="22"/>
          <w:szCs w:val="22"/>
          <w:lang w:val="es-AR"/>
        </w:rPr>
        <w:tab/>
      </w:r>
      <w:r w:rsidRPr="00AA197B">
        <w:rPr>
          <w:rFonts w:asciiTheme="minorHAnsi" w:hAnsiTheme="minorHAnsi" w:cstheme="minorHAnsi"/>
          <w:color w:val="000000"/>
          <w:sz w:val="22"/>
          <w:szCs w:val="22"/>
          <w:lang w:val="es-AR"/>
        </w:rPr>
        <w:t xml:space="preserve">En tal sentido fueron dictados en el último mes distintas normativas sobre la problemática por los estamentos nacionales y provinciales: 29/3 Hipotecas: congelamiento de precios y suspensión de ejecuciones. Decreto 319/2020; 29/3 Alquileres: congelamiento de precios, suspensión de desalojos, se prorrogan los contratos [todo hasta 30/9] Decreto 320/2020; 26/3 Ampliación de los alcances de la prohibición de ingreso al territorio Decreto 313/2020; 26/3 Pago extraordinario al personal de salud Decreto 313/2020; 25/3 Obligatoriedad del uso de la aplicación COVID-19 para toda persona que ingrese al país Disposición 1771/2020; 24/3 Suspensión corte de servicios Decreto 311/20; 24/3 Suspensión de cierre de cuentas bancarias Decreto 312/2020; 23/3 Ingreso Familiar de Emergencia Decreto 310/2; 22/3 Excepciones para asistencia de personas mayores Resolución 133/2020; 20/3 Tareas durante la cuarentena Resolución 219/2020; 19/3 Medidas preventivas del Ministerio de Salud Resolución 627/2020; 19/3 Suspensión de plazos administrativos (INAES) 37/2020 Resolución 37/2020; 19/3 Suspensión de los plazos - procedimientos administrativos Decreto 298/2020; 19/3 Cuarentena total Decreto 297/2020; 19/3 Contribuciones patronales e impuestos sobre débitos y créditos Decreto 300/2020; 19/3 Precios máximos por 30 días Resolución </w:t>
      </w:r>
      <w:r w:rsidRPr="00AA197B">
        <w:rPr>
          <w:rFonts w:asciiTheme="minorHAnsi" w:hAnsiTheme="minorHAnsi" w:cstheme="minorHAnsi"/>
          <w:color w:val="000000"/>
          <w:sz w:val="22"/>
          <w:szCs w:val="22"/>
          <w:lang w:val="es-AR"/>
        </w:rPr>
        <w:lastRenderedPageBreak/>
        <w:t>100/2020; 19/3 Suspensión de audiencias de mediaciones civiles y comerciales Resolución 106/2020; 18/3 COPREC: suspensión de audiencias y plazos Resolución 98/2020; 17/3 Suspensión de prestaciones a personas con discapacidad Resolución 60/2020 y 63/2020; 17/3 Garantía de abastecimiento - Emergencia sanitaria Decreto 287/2020; 17/3 Inspección General de Justicia: suspensión de plazos Resolución 10/2020; 17/3 Protocolo de atención al público - Comisiones Médicas Resolución 23/2020; 16/3 Suspensión de elecciones sindicales Resolución 238/2020; 16/3 Prohibición del ingreso de personas extranjeras no residentes Decreto 274/2020; 16/3 Declaración de días inhábiles para las actuaciones judiciales Acordada 4/2020; 16/3 Regulación del precio del alcohol en gel Resolución 86/2020; 16/3 Licencias y trabajo remoto en el sector público y privado Resolución 207/2020; 16/3 Teletrabajo y ART Resolución 21/2020; 15/3 Licencias preventivas para la comunidad educativa Resolución 105/2020; 15/3 Suspensión de clases presenciales Resolución 108/2020; 14/3 Protocolo para el sector hotelero Resolución 126/2020; 13/3 Medidas de prevención - Corte Suprema Resolución 514/2020; 13/3 Licencias para trabajadores de Administración Pública Resolución 3/2020; 13/3 Medidas de prevención del Transporte Público Nacional Resolución 60/2020; 12/3 Ampliación emergencia sanitaria Decreto 260/20; 11/3 Readecuación del calendario académico Resolución 104/2020; 11/3 Restricción del ingreso de extranjeros que provengan de las zonas afectadas Disposición 1644/2020;</w:t>
      </w:r>
    </w:p>
    <w:p w14:paraId="142F58EB" w14:textId="21304BDC" w:rsidR="00AA197B" w:rsidRPr="00AA197B" w:rsidRDefault="00AA197B" w:rsidP="00AA197B">
      <w:pPr>
        <w:pStyle w:val="NormalWeb"/>
        <w:spacing w:before="0" w:beforeAutospacing="0" w:after="0" w:afterAutospacing="0" w:line="360" w:lineRule="auto"/>
        <w:jc w:val="both"/>
        <w:rPr>
          <w:rFonts w:asciiTheme="minorHAnsi" w:hAnsiTheme="minorHAnsi" w:cstheme="minorHAnsi"/>
          <w:color w:val="000000"/>
          <w:sz w:val="22"/>
          <w:szCs w:val="22"/>
          <w:lang w:val="es-AR"/>
        </w:rPr>
      </w:pPr>
      <w:r>
        <w:rPr>
          <w:rFonts w:asciiTheme="minorHAnsi" w:hAnsiTheme="minorHAnsi" w:cstheme="minorHAnsi"/>
          <w:color w:val="000000"/>
          <w:sz w:val="22"/>
          <w:szCs w:val="22"/>
          <w:lang w:val="es-AR"/>
        </w:rPr>
        <w:t xml:space="preserve"> </w:t>
      </w:r>
      <w:r>
        <w:rPr>
          <w:rFonts w:asciiTheme="minorHAnsi" w:hAnsiTheme="minorHAnsi" w:cstheme="minorHAnsi"/>
          <w:color w:val="000000"/>
          <w:sz w:val="22"/>
          <w:szCs w:val="22"/>
          <w:lang w:val="es-AR"/>
        </w:rPr>
        <w:tab/>
      </w:r>
      <w:r>
        <w:rPr>
          <w:rFonts w:asciiTheme="minorHAnsi" w:hAnsiTheme="minorHAnsi" w:cstheme="minorHAnsi"/>
          <w:color w:val="000000"/>
          <w:sz w:val="22"/>
          <w:szCs w:val="22"/>
          <w:lang w:val="es-AR"/>
        </w:rPr>
        <w:tab/>
      </w:r>
      <w:r w:rsidRPr="00AA197B">
        <w:rPr>
          <w:rFonts w:asciiTheme="minorHAnsi" w:hAnsiTheme="minorHAnsi" w:cstheme="minorHAnsi"/>
          <w:color w:val="000000"/>
          <w:sz w:val="22"/>
          <w:szCs w:val="22"/>
          <w:lang w:val="es-AR"/>
        </w:rPr>
        <w:t>En consonancia con ello, y en el marco de la presente situación, resulta imperante que la ciudad realice su aporte pertinente para morigerar los efectos de la crisis sobre la comunidad toda;</w:t>
      </w:r>
    </w:p>
    <w:p w14:paraId="7772F188" w14:textId="30C7C14F" w:rsidR="00AA197B" w:rsidRPr="00AA197B" w:rsidRDefault="00AA197B" w:rsidP="00AA197B">
      <w:pPr>
        <w:pStyle w:val="NormalWeb"/>
        <w:spacing w:before="0" w:beforeAutospacing="0" w:after="0" w:afterAutospacing="0" w:line="360" w:lineRule="auto"/>
        <w:jc w:val="both"/>
        <w:rPr>
          <w:rFonts w:asciiTheme="minorHAnsi" w:hAnsiTheme="minorHAnsi" w:cstheme="minorHAnsi"/>
          <w:color w:val="000000"/>
          <w:sz w:val="22"/>
          <w:szCs w:val="22"/>
          <w:lang w:val="es-AR"/>
        </w:rPr>
      </w:pPr>
      <w:r>
        <w:rPr>
          <w:rFonts w:asciiTheme="minorHAnsi" w:hAnsiTheme="minorHAnsi" w:cstheme="minorHAnsi"/>
          <w:color w:val="000000"/>
          <w:sz w:val="22"/>
          <w:szCs w:val="22"/>
          <w:lang w:val="es-AR"/>
        </w:rPr>
        <w:t xml:space="preserve"> </w:t>
      </w:r>
      <w:r>
        <w:rPr>
          <w:rFonts w:asciiTheme="minorHAnsi" w:hAnsiTheme="minorHAnsi" w:cstheme="minorHAnsi"/>
          <w:color w:val="000000"/>
          <w:sz w:val="22"/>
          <w:szCs w:val="22"/>
          <w:lang w:val="es-AR"/>
        </w:rPr>
        <w:tab/>
      </w:r>
      <w:r>
        <w:rPr>
          <w:rFonts w:asciiTheme="minorHAnsi" w:hAnsiTheme="minorHAnsi" w:cstheme="minorHAnsi"/>
          <w:color w:val="000000"/>
          <w:sz w:val="22"/>
          <w:szCs w:val="22"/>
          <w:lang w:val="es-AR"/>
        </w:rPr>
        <w:tab/>
      </w:r>
      <w:r w:rsidRPr="00AA197B">
        <w:rPr>
          <w:rFonts w:asciiTheme="minorHAnsi" w:hAnsiTheme="minorHAnsi" w:cstheme="minorHAnsi"/>
          <w:color w:val="000000"/>
          <w:sz w:val="22"/>
          <w:szCs w:val="22"/>
          <w:lang w:val="es-AR"/>
        </w:rPr>
        <w:t>En ese sentido, y en consonancia con el freno económico, laboral y financiero local, corresponde determinar la no aplicación de intereses de ninguna índole en la TASA GENERAL DE INMUEBLES y en la TASA DE CONSTRUCCION Y CONSERVACION DE CAMINOS RURALES, por el plazo correspondiente al mes de marzo y abril 2020 inclusive;</w:t>
      </w:r>
    </w:p>
    <w:p w14:paraId="0FA8D729" w14:textId="10EAF9A8" w:rsidR="00AA197B" w:rsidRPr="00AA197B" w:rsidRDefault="00AA197B" w:rsidP="00AA197B">
      <w:pPr>
        <w:pStyle w:val="NormalWeb"/>
        <w:spacing w:before="0" w:beforeAutospacing="0" w:after="0" w:afterAutospacing="0" w:line="360" w:lineRule="auto"/>
        <w:jc w:val="both"/>
        <w:rPr>
          <w:rFonts w:asciiTheme="minorHAnsi" w:hAnsiTheme="minorHAnsi" w:cstheme="minorHAnsi"/>
          <w:color w:val="000000"/>
          <w:sz w:val="22"/>
          <w:szCs w:val="22"/>
          <w:lang w:val="es-AR"/>
        </w:rPr>
      </w:pPr>
      <w:r>
        <w:rPr>
          <w:rFonts w:asciiTheme="minorHAnsi" w:hAnsiTheme="minorHAnsi" w:cstheme="minorHAnsi"/>
          <w:color w:val="000000"/>
          <w:sz w:val="22"/>
          <w:szCs w:val="22"/>
          <w:lang w:val="es-AR"/>
        </w:rPr>
        <w:t xml:space="preserve"> </w:t>
      </w:r>
      <w:r>
        <w:rPr>
          <w:rFonts w:asciiTheme="minorHAnsi" w:hAnsiTheme="minorHAnsi" w:cstheme="minorHAnsi"/>
          <w:color w:val="000000"/>
          <w:sz w:val="22"/>
          <w:szCs w:val="22"/>
          <w:lang w:val="es-AR"/>
        </w:rPr>
        <w:tab/>
      </w:r>
      <w:r>
        <w:rPr>
          <w:rFonts w:asciiTheme="minorHAnsi" w:hAnsiTheme="minorHAnsi" w:cstheme="minorHAnsi"/>
          <w:color w:val="000000"/>
          <w:sz w:val="22"/>
          <w:szCs w:val="22"/>
          <w:lang w:val="es-AR"/>
        </w:rPr>
        <w:tab/>
      </w:r>
      <w:r w:rsidRPr="00AA197B">
        <w:rPr>
          <w:rFonts w:asciiTheme="minorHAnsi" w:hAnsiTheme="minorHAnsi" w:cstheme="minorHAnsi"/>
          <w:color w:val="000000"/>
          <w:sz w:val="22"/>
          <w:szCs w:val="22"/>
          <w:lang w:val="es-AR"/>
        </w:rPr>
        <w:t xml:space="preserve">Sin perjuicio de ello, al haber dispuesto el DEM el corrimiento del plazo para presentación de declaración jurada de DREI, Y también habiéndose sancionado ordenanza de eximición de pago de DREI –en el marco de la emergencia imperante- es necesario legislar sobre estos temas, actuando en consonancia con la situación que vivimos. </w:t>
      </w:r>
    </w:p>
    <w:p w14:paraId="5B52F0F9" w14:textId="785F1A64" w:rsidR="00AA197B" w:rsidRPr="00AA197B" w:rsidRDefault="00AA197B" w:rsidP="00AA197B">
      <w:pPr>
        <w:pStyle w:val="NormalWeb"/>
        <w:spacing w:before="0" w:beforeAutospacing="0" w:after="0" w:afterAutospacing="0" w:line="360" w:lineRule="auto"/>
        <w:jc w:val="both"/>
        <w:rPr>
          <w:rFonts w:asciiTheme="minorHAnsi" w:hAnsiTheme="minorHAnsi" w:cstheme="minorHAnsi"/>
          <w:color w:val="000000"/>
          <w:sz w:val="22"/>
          <w:szCs w:val="22"/>
          <w:lang w:val="es-AR"/>
        </w:rPr>
      </w:pPr>
      <w:r>
        <w:rPr>
          <w:rFonts w:asciiTheme="minorHAnsi" w:hAnsiTheme="minorHAnsi" w:cstheme="minorHAnsi"/>
          <w:color w:val="000000"/>
          <w:sz w:val="22"/>
          <w:szCs w:val="22"/>
          <w:lang w:val="es-AR"/>
        </w:rPr>
        <w:lastRenderedPageBreak/>
        <w:t xml:space="preserve"> </w:t>
      </w:r>
      <w:r>
        <w:rPr>
          <w:rFonts w:asciiTheme="minorHAnsi" w:hAnsiTheme="minorHAnsi" w:cstheme="minorHAnsi"/>
          <w:color w:val="000000"/>
          <w:sz w:val="22"/>
          <w:szCs w:val="22"/>
          <w:lang w:val="es-AR"/>
        </w:rPr>
        <w:tab/>
      </w:r>
      <w:r>
        <w:rPr>
          <w:rFonts w:asciiTheme="minorHAnsi" w:hAnsiTheme="minorHAnsi" w:cstheme="minorHAnsi"/>
          <w:color w:val="000000"/>
          <w:sz w:val="22"/>
          <w:szCs w:val="22"/>
          <w:lang w:val="es-AR"/>
        </w:rPr>
        <w:tab/>
        <w:t>E</w:t>
      </w:r>
      <w:r w:rsidRPr="00AA197B">
        <w:rPr>
          <w:rFonts w:asciiTheme="minorHAnsi" w:hAnsiTheme="minorHAnsi" w:cstheme="minorHAnsi"/>
          <w:color w:val="000000"/>
          <w:sz w:val="22"/>
          <w:szCs w:val="22"/>
          <w:lang w:val="es-AR"/>
        </w:rPr>
        <w:t xml:space="preserve">sta medida es dictada en estricto cumplimiento de las disposiciones de Ley </w:t>
      </w:r>
      <w:r w:rsidRPr="00AA197B">
        <w:rPr>
          <w:rFonts w:asciiTheme="minorHAnsi" w:hAnsiTheme="minorHAnsi" w:cstheme="minorHAnsi"/>
          <w:color w:val="000000"/>
          <w:sz w:val="22"/>
          <w:szCs w:val="22"/>
          <w:lang w:val="es-AR"/>
        </w:rPr>
        <w:t>Orgánica</w:t>
      </w:r>
      <w:bookmarkStart w:id="0" w:name="_GoBack"/>
      <w:bookmarkEnd w:id="0"/>
      <w:r w:rsidRPr="00AA197B">
        <w:rPr>
          <w:rFonts w:asciiTheme="minorHAnsi" w:hAnsiTheme="minorHAnsi" w:cstheme="minorHAnsi"/>
          <w:color w:val="000000"/>
          <w:sz w:val="22"/>
          <w:szCs w:val="22"/>
          <w:lang w:val="es-AR"/>
        </w:rPr>
        <w:t xml:space="preserve"> de Municipalidades y Comunas 2756.</w:t>
      </w:r>
    </w:p>
    <w:p w14:paraId="2D4FD154" w14:textId="6E605617" w:rsidR="001B5A27" w:rsidRPr="00AA197B" w:rsidRDefault="00AA197B" w:rsidP="00AA197B">
      <w:pPr>
        <w:pStyle w:val="NormalWeb"/>
        <w:spacing w:before="0" w:beforeAutospacing="0" w:after="0" w:afterAutospacing="0" w:line="360" w:lineRule="auto"/>
        <w:jc w:val="both"/>
        <w:rPr>
          <w:rFonts w:asciiTheme="minorHAnsi" w:hAnsiTheme="minorHAnsi" w:cstheme="minorHAnsi"/>
          <w:color w:val="000000"/>
          <w:sz w:val="22"/>
          <w:szCs w:val="22"/>
          <w:lang w:val="es-AR"/>
        </w:rPr>
      </w:pPr>
      <w:r>
        <w:rPr>
          <w:rFonts w:asciiTheme="minorHAnsi" w:hAnsiTheme="minorHAnsi" w:cstheme="minorHAnsi"/>
          <w:color w:val="000000"/>
          <w:sz w:val="22"/>
          <w:szCs w:val="22"/>
          <w:lang w:val="es-AR"/>
        </w:rPr>
        <w:t xml:space="preserve"> </w:t>
      </w:r>
      <w:r>
        <w:rPr>
          <w:rFonts w:asciiTheme="minorHAnsi" w:hAnsiTheme="minorHAnsi" w:cstheme="minorHAnsi"/>
          <w:color w:val="000000"/>
          <w:sz w:val="22"/>
          <w:szCs w:val="22"/>
          <w:lang w:val="es-AR"/>
        </w:rPr>
        <w:tab/>
      </w:r>
      <w:r>
        <w:rPr>
          <w:rFonts w:asciiTheme="minorHAnsi" w:hAnsiTheme="minorHAnsi" w:cstheme="minorHAnsi"/>
          <w:color w:val="000000"/>
          <w:sz w:val="22"/>
          <w:szCs w:val="22"/>
          <w:lang w:val="es-AR"/>
        </w:rPr>
        <w:tab/>
      </w:r>
      <w:r w:rsidRPr="00AA197B">
        <w:rPr>
          <w:rFonts w:asciiTheme="minorHAnsi" w:hAnsiTheme="minorHAnsi" w:cstheme="minorHAnsi"/>
          <w:color w:val="000000"/>
          <w:sz w:val="22"/>
          <w:szCs w:val="22"/>
          <w:lang w:val="es-AR"/>
        </w:rPr>
        <w:t>En definitiva, resulta de estricta razón y justicia eximir del pago de intereses de Tasa General de Inmuebles</w:t>
      </w:r>
      <w:r>
        <w:rPr>
          <w:rFonts w:asciiTheme="minorHAnsi" w:hAnsiTheme="minorHAnsi" w:cstheme="minorHAnsi"/>
          <w:color w:val="000000"/>
          <w:sz w:val="22"/>
          <w:szCs w:val="22"/>
          <w:lang w:val="es-AR"/>
        </w:rPr>
        <w:t xml:space="preserve">, </w:t>
      </w:r>
      <w:r w:rsidRPr="00AA197B">
        <w:rPr>
          <w:rFonts w:asciiTheme="minorHAnsi" w:hAnsiTheme="minorHAnsi" w:cstheme="minorHAnsi"/>
          <w:color w:val="000000"/>
          <w:sz w:val="22"/>
          <w:szCs w:val="22"/>
          <w:lang w:val="es-AR"/>
        </w:rPr>
        <w:t>por el periodo corresp</w:t>
      </w:r>
      <w:r>
        <w:rPr>
          <w:rFonts w:asciiTheme="minorHAnsi" w:hAnsiTheme="minorHAnsi" w:cstheme="minorHAnsi"/>
          <w:color w:val="000000"/>
          <w:sz w:val="22"/>
          <w:szCs w:val="22"/>
          <w:lang w:val="es-AR"/>
        </w:rPr>
        <w:t xml:space="preserve">ondiente a los meses de marzo, abril, mayo y junio </w:t>
      </w:r>
      <w:r w:rsidRPr="00AA197B">
        <w:rPr>
          <w:rFonts w:asciiTheme="minorHAnsi" w:hAnsiTheme="minorHAnsi" w:cstheme="minorHAnsi"/>
          <w:color w:val="000000"/>
          <w:sz w:val="22"/>
          <w:szCs w:val="22"/>
          <w:lang w:val="es-AR"/>
        </w:rPr>
        <w:t>2020, como forma de morigerar las pérdidas por no poder llevar adelantes las tareas cotidianas;</w:t>
      </w:r>
    </w:p>
    <w:p w14:paraId="127C15C1" w14:textId="28318374" w:rsidR="00A16CAE" w:rsidRDefault="00A16CAE" w:rsidP="00717384">
      <w:pPr>
        <w:spacing w:line="276" w:lineRule="auto"/>
        <w:jc w:val="both"/>
      </w:pPr>
      <w:r>
        <w:t>POR LO QUE:</w:t>
      </w:r>
    </w:p>
    <w:p w14:paraId="3D5B51D3" w14:textId="7B0B7822" w:rsidR="00A16CAE" w:rsidRDefault="00E8167E" w:rsidP="00D12F87">
      <w:pPr>
        <w:jc w:val="both"/>
      </w:pPr>
      <w:r>
        <w:tab/>
      </w:r>
      <w:r w:rsidR="00A16CAE">
        <w:t>EL HONORABLE CONCEJO MUNICIPAL de CERES, EN USO DE LAS ATRIBUCIONES QUE LE CONFIERE LA LEY 2756 Y SUS MODIFICATORIAS, SANCIONA LA SIGUIENTE:</w:t>
      </w:r>
    </w:p>
    <w:p w14:paraId="735ED4C8" w14:textId="44956F5F" w:rsidR="00A16CAE" w:rsidRDefault="00A16CAE" w:rsidP="00B2197C">
      <w:pPr>
        <w:jc w:val="center"/>
      </w:pPr>
      <w:r>
        <w:t>O R D E N A N Z A</w:t>
      </w:r>
    </w:p>
    <w:p w14:paraId="3EC6CA8D" w14:textId="6559B5C2" w:rsidR="001B5A27" w:rsidRPr="00AA197B" w:rsidRDefault="002E4148" w:rsidP="00AA197B">
      <w:pPr>
        <w:jc w:val="both"/>
        <w:rPr>
          <w:lang w:val="es-AR"/>
        </w:rPr>
      </w:pPr>
      <w:r w:rsidRPr="00AA197B">
        <w:t xml:space="preserve">ARTÍCULO 1°) </w:t>
      </w:r>
      <w:r w:rsidR="00AA197B" w:rsidRPr="00AA197B">
        <w:rPr>
          <w:lang w:val="es-AR"/>
        </w:rPr>
        <w:t>EXIMIR del pago de Intereses de cualquier tipo,</w:t>
      </w:r>
      <w:r w:rsidR="00AA197B">
        <w:rPr>
          <w:lang w:val="es-AR"/>
        </w:rPr>
        <w:t xml:space="preserve"> aplicado a</w:t>
      </w:r>
      <w:r w:rsidR="00AA197B" w:rsidRPr="00AA197B">
        <w:rPr>
          <w:lang w:val="es-AR"/>
        </w:rPr>
        <w:t xml:space="preserve"> la TASA GENERAL DE INMUEBLES, por el periodo corres</w:t>
      </w:r>
      <w:r w:rsidR="00AA197B">
        <w:rPr>
          <w:lang w:val="es-AR"/>
        </w:rPr>
        <w:t>pondiente a los meses de marzo,</w:t>
      </w:r>
      <w:r w:rsidR="00AA197B" w:rsidRPr="00AA197B">
        <w:rPr>
          <w:lang w:val="es-AR"/>
        </w:rPr>
        <w:t xml:space="preserve"> abril</w:t>
      </w:r>
      <w:r w:rsidR="00AA197B">
        <w:rPr>
          <w:lang w:val="es-AR"/>
        </w:rPr>
        <w:t>, mayo y junio</w:t>
      </w:r>
      <w:r w:rsidR="00AA197B" w:rsidRPr="00AA197B">
        <w:rPr>
          <w:lang w:val="es-AR"/>
        </w:rPr>
        <w:t xml:space="preserve"> 2020. </w:t>
      </w:r>
    </w:p>
    <w:p w14:paraId="79006686" w14:textId="6A950E01" w:rsidR="009D7EB3" w:rsidRPr="00AA197B" w:rsidRDefault="001B5A27" w:rsidP="00B434B0">
      <w:pPr>
        <w:jc w:val="both"/>
        <w:rPr>
          <w:rFonts w:cstheme="minorHAnsi"/>
        </w:rPr>
      </w:pPr>
      <w:r w:rsidRPr="00AA197B">
        <w:rPr>
          <w:rFonts w:cstheme="minorHAnsi"/>
        </w:rPr>
        <w:t xml:space="preserve">ARTÍCULO </w:t>
      </w:r>
      <w:r w:rsidR="009D7EB3" w:rsidRPr="00AA197B">
        <w:rPr>
          <w:rFonts w:cstheme="minorHAnsi"/>
        </w:rPr>
        <w:t xml:space="preserve">2°) </w:t>
      </w:r>
      <w:r w:rsidR="00AA197B" w:rsidRPr="00AA197B">
        <w:rPr>
          <w:rFonts w:cstheme="minorHAnsi"/>
          <w:color w:val="000000"/>
          <w:lang w:val="es-AR"/>
        </w:rPr>
        <w:t>Comuníquese al DEM a efecto de realizar la modificación correspondiente en el sistema informático municipal a fines de aplicar la presente.</w:t>
      </w:r>
    </w:p>
    <w:p w14:paraId="58051C00" w14:textId="05C71C0A" w:rsidR="007B02CA" w:rsidRDefault="00717384" w:rsidP="00B434B0">
      <w:pPr>
        <w:jc w:val="both"/>
      </w:pPr>
      <w:r>
        <w:t xml:space="preserve">ARTÍCULO </w:t>
      </w:r>
      <w:r w:rsidR="00AA197B">
        <w:t>3</w:t>
      </w:r>
      <w:r w:rsidR="00B434B0">
        <w:t xml:space="preserve">°) </w:t>
      </w:r>
      <w:r w:rsidR="00995CDD">
        <w:t>Elévese</w:t>
      </w:r>
      <w:r w:rsidR="007B02CA">
        <w:t xml:space="preserve"> al Departamento Ejecutivo Municipal de Ceres, a sus efectos, comuníquese, publíquese y oportunamente archívese.</w:t>
      </w:r>
    </w:p>
    <w:p w14:paraId="69B529B6" w14:textId="4558A6AD" w:rsidR="00B2197C" w:rsidRDefault="00B2197C" w:rsidP="007B02CA">
      <w:pPr>
        <w:jc w:val="both"/>
      </w:pPr>
      <w:r>
        <w:tab/>
        <w:t xml:space="preserve">Dada en la Sala de Sesiones del H. Concejo </w:t>
      </w:r>
      <w:r w:rsidR="00107838">
        <w:t>Municipa</w:t>
      </w:r>
      <w:r w:rsidR="00C61257">
        <w:t xml:space="preserve">l de Ceres, a los </w:t>
      </w:r>
      <w:r w:rsidR="00AA197B">
        <w:t>diez días del mes de jul</w:t>
      </w:r>
      <w:r w:rsidR="00B434B0">
        <w:t>io</w:t>
      </w:r>
      <w:r w:rsidR="000A1371">
        <w:t xml:space="preserve"> de dos mil </w:t>
      </w:r>
      <w:r w:rsidR="00B86A47">
        <w:t>veinte. -</w:t>
      </w:r>
    </w:p>
    <w:p w14:paraId="660E2B2B" w14:textId="77777777" w:rsidR="00B2197C" w:rsidRPr="00D90C57" w:rsidRDefault="00B2197C" w:rsidP="00D12F87">
      <w:pPr>
        <w:jc w:val="both"/>
      </w:pPr>
    </w:p>
    <w:sectPr w:rsidR="00B2197C" w:rsidRPr="00D90C57" w:rsidSect="00C61257">
      <w:headerReference w:type="default" r:id="rId8"/>
      <w:footerReference w:type="default" r:id="rId9"/>
      <w:pgSz w:w="11906" w:h="16838" w:code="9"/>
      <w:pgMar w:top="720" w:right="1134" w:bottom="3402" w:left="1701" w:header="1928" w:footer="73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AEA114" w14:textId="77777777" w:rsidR="002E2B4E" w:rsidRDefault="002E2B4E" w:rsidP="008327C8">
      <w:pPr>
        <w:spacing w:after="0" w:line="240" w:lineRule="auto"/>
      </w:pPr>
      <w:r>
        <w:separator/>
      </w:r>
    </w:p>
  </w:endnote>
  <w:endnote w:type="continuationSeparator" w:id="0">
    <w:p w14:paraId="2EF9BE62" w14:textId="77777777" w:rsidR="002E2B4E" w:rsidRDefault="002E2B4E" w:rsidP="008327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56AE7A" w14:textId="77777777" w:rsidR="00477C9D" w:rsidRDefault="00477C9D" w:rsidP="008327C8">
    <w:pPr>
      <w:pStyle w:val="Piedepgina"/>
      <w:ind w:left="397" w:right="57"/>
      <w:rPr>
        <w:sz w:val="20"/>
        <w:szCs w:val="20"/>
      </w:rPr>
    </w:pPr>
    <w:r>
      <w:rPr>
        <w:noProof/>
        <w:lang w:val="es-AR" w:eastAsia="es-AR"/>
      </w:rPr>
      <mc:AlternateContent>
        <mc:Choice Requires="wps">
          <w:drawing>
            <wp:anchor distT="0" distB="0" distL="114300" distR="114300" simplePos="0" relativeHeight="251660288" behindDoc="0" locked="0" layoutInCell="1" allowOverlap="1" wp14:anchorId="788465AE" wp14:editId="0A3DAC24">
              <wp:simplePos x="0" y="0"/>
              <wp:positionH relativeFrom="margin">
                <wp:posOffset>-222250</wp:posOffset>
              </wp:positionH>
              <wp:positionV relativeFrom="paragraph">
                <wp:posOffset>226505</wp:posOffset>
              </wp:positionV>
              <wp:extent cx="7229475" cy="38100"/>
              <wp:effectExtent l="0" t="0" r="28575" b="19050"/>
              <wp:wrapNone/>
              <wp:docPr id="2" name="Conector recto 2"/>
              <wp:cNvGraphicFramePr/>
              <a:graphic xmlns:a="http://schemas.openxmlformats.org/drawingml/2006/main">
                <a:graphicData uri="http://schemas.microsoft.com/office/word/2010/wordprocessingShape">
                  <wps:wsp>
                    <wps:cNvCnPr/>
                    <wps:spPr>
                      <a:xfrm flipV="1">
                        <a:off x="0" y="0"/>
                        <a:ext cx="7229475" cy="38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F0A86EF" id="Conector recto 2" o:spid="_x0000_s1026" style="position:absolute;flip:y;z-index:251660288;visibility:visible;mso-wrap-style:square;mso-wrap-distance-left:9pt;mso-wrap-distance-top:0;mso-wrap-distance-right:9pt;mso-wrap-distance-bottom:0;mso-position-horizontal:absolute;mso-position-horizontal-relative:margin;mso-position-vertical:absolute;mso-position-vertical-relative:text" from="-17.5pt,17.85pt" to="551.75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" strokecolor="black [3200]" strokeweight=".5pt">
              <v:stroke joinstyle="miter"/>
              <w10:wrap anchorx="margin"/>
            </v:line>
          </w:pict>
        </mc:Fallback>
      </mc:AlternateContent>
    </w:r>
  </w:p>
  <w:p w14:paraId="177047E7" w14:textId="77777777" w:rsidR="00477C9D" w:rsidRDefault="00477C9D" w:rsidP="008327C8">
    <w:pPr>
      <w:pStyle w:val="Piedepgina"/>
      <w:ind w:left="-737"/>
      <w:rPr>
        <w:sz w:val="20"/>
        <w:szCs w:val="20"/>
      </w:rPr>
    </w:pPr>
  </w:p>
  <w:p w14:paraId="49832AA1" w14:textId="77777777" w:rsidR="00477C9D" w:rsidRPr="00C2759C" w:rsidRDefault="00477C9D" w:rsidP="008327C8">
    <w:pPr>
      <w:pStyle w:val="Piedepgina"/>
      <w:ind w:left="-737"/>
      <w:rPr>
        <w:sz w:val="20"/>
        <w:szCs w:val="20"/>
      </w:rPr>
    </w:pPr>
    <w:r>
      <w:rPr>
        <w:sz w:val="20"/>
        <w:szCs w:val="20"/>
      </w:rPr>
      <w:t xml:space="preserve">                    </w:t>
    </w:r>
    <w:r w:rsidRPr="00C2759C">
      <w:rPr>
        <w:sz w:val="20"/>
        <w:szCs w:val="20"/>
      </w:rPr>
      <w:t>Avda. T. Malb</w:t>
    </w:r>
    <w:r>
      <w:rPr>
        <w:sz w:val="20"/>
        <w:szCs w:val="20"/>
      </w:rPr>
      <w:t>rán N° 75 – Telefax: 03491 – 42</w:t>
    </w:r>
    <w:r w:rsidRPr="00C2759C">
      <w:rPr>
        <w:sz w:val="20"/>
        <w:szCs w:val="20"/>
      </w:rPr>
      <w:t>0033/422434 – e-mail:concejoceres@yahoo.com.ar –www.concejodeceres.com</w:t>
    </w:r>
  </w:p>
  <w:p w14:paraId="480747CB" w14:textId="77777777" w:rsidR="00477C9D" w:rsidRDefault="00477C9D">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C9EB07" w14:textId="77777777" w:rsidR="002E2B4E" w:rsidRDefault="002E2B4E" w:rsidP="008327C8">
      <w:pPr>
        <w:spacing w:after="0" w:line="240" w:lineRule="auto"/>
      </w:pPr>
      <w:r>
        <w:separator/>
      </w:r>
    </w:p>
  </w:footnote>
  <w:footnote w:type="continuationSeparator" w:id="0">
    <w:p w14:paraId="467B4CAD" w14:textId="77777777" w:rsidR="002E2B4E" w:rsidRDefault="002E2B4E" w:rsidP="008327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0AC3BA" w14:textId="77777777" w:rsidR="00477C9D" w:rsidRDefault="00477C9D">
    <w:pPr>
      <w:pStyle w:val="Encabezado"/>
    </w:pPr>
    <w:r w:rsidRPr="008327C8">
      <w:rPr>
        <w:noProof/>
        <w:lang w:val="es-AR" w:eastAsia="es-AR"/>
      </w:rPr>
      <w:drawing>
        <wp:anchor distT="0" distB="0" distL="114300" distR="114300" simplePos="0" relativeHeight="251656192" behindDoc="0" locked="0" layoutInCell="1" allowOverlap="1" wp14:anchorId="074AF845" wp14:editId="622312BB">
          <wp:simplePos x="0" y="0"/>
          <wp:positionH relativeFrom="margin">
            <wp:align>center</wp:align>
          </wp:positionH>
          <wp:positionV relativeFrom="page">
            <wp:posOffset>135890</wp:posOffset>
          </wp:positionV>
          <wp:extent cx="2724150" cy="1089025"/>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NCEJO LOGO PNG.png"/>
                  <pic:cNvPicPr/>
                </pic:nvPicPr>
                <pic:blipFill>
                  <a:blip r:embed="rId1">
                    <a:extLst>
                      <a:ext uri="{28A0092B-C50C-407E-A947-70E740481C1C}">
                        <a14:useLocalDpi xmlns:a14="http://schemas.microsoft.com/office/drawing/2010/main" val="0"/>
                      </a:ext>
                    </a:extLst>
                  </a:blip>
                  <a:stretch>
                    <a:fillRect/>
                  </a:stretch>
                </pic:blipFill>
                <pic:spPr>
                  <a:xfrm>
                    <a:off x="0" y="0"/>
                    <a:ext cx="2724150" cy="1089025"/>
                  </a:xfrm>
                  <a:prstGeom prst="rect">
                    <a:avLst/>
                  </a:prstGeom>
                </pic:spPr>
              </pic:pic>
            </a:graphicData>
          </a:graphic>
        </wp:anchor>
      </w:drawing>
    </w:r>
    <w:r w:rsidRPr="008327C8">
      <w:rPr>
        <w:noProof/>
        <w:lang w:val="es-AR" w:eastAsia="es-AR"/>
      </w:rPr>
      <mc:AlternateContent>
        <mc:Choice Requires="wps">
          <w:drawing>
            <wp:anchor distT="0" distB="0" distL="114300" distR="114300" simplePos="0" relativeHeight="251658240" behindDoc="0" locked="0" layoutInCell="1" allowOverlap="1" wp14:anchorId="76927B74" wp14:editId="6C970414">
              <wp:simplePos x="0" y="0"/>
              <wp:positionH relativeFrom="margin">
                <wp:align>center</wp:align>
              </wp:positionH>
              <wp:positionV relativeFrom="paragraph">
                <wp:posOffset>110680</wp:posOffset>
              </wp:positionV>
              <wp:extent cx="7071360" cy="15240"/>
              <wp:effectExtent l="0" t="0" r="34290" b="22860"/>
              <wp:wrapNone/>
              <wp:docPr id="4" name="Conector recto 4"/>
              <wp:cNvGraphicFramePr/>
              <a:graphic xmlns:a="http://schemas.openxmlformats.org/drawingml/2006/main">
                <a:graphicData uri="http://schemas.microsoft.com/office/word/2010/wordprocessingShape">
                  <wps:wsp>
                    <wps:cNvCnPr/>
                    <wps:spPr>
                      <a:xfrm>
                        <a:off x="0" y="0"/>
                        <a:ext cx="7071360" cy="152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B7FCFE7" id="Conector recto 4" o:spid="_x0000_s1026" style="position:absolute;z-index:251658240;visibility:visible;mso-wrap-style:square;mso-wrap-distance-left:9pt;mso-wrap-distance-top:0;mso-wrap-distance-right:9pt;mso-wrap-distance-bottom:0;mso-position-horizontal:center;mso-position-horizontal-relative:margin;mso-position-vertical:absolute;mso-position-vertical-relative:text" from="0,8.7pt" to="556.8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" strokecolor="black [3200]" strokeweight=".5pt">
              <v:stroke joinstyle="miter"/>
              <w10:wrap anchorx="margin"/>
            </v:line>
          </w:pict>
        </mc:Fallback>
      </mc:AlternateContent>
    </w:r>
  </w:p>
  <w:p w14:paraId="79039726" w14:textId="77777777" w:rsidR="00477C9D" w:rsidRDefault="00477C9D">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63348"/>
    <w:multiLevelType w:val="hybridMultilevel"/>
    <w:tmpl w:val="311A21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7535CB"/>
    <w:multiLevelType w:val="hybridMultilevel"/>
    <w:tmpl w:val="1020FCE0"/>
    <w:lvl w:ilvl="0" w:tplc="4F7E20E4">
      <w:start w:val="4"/>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09106379"/>
    <w:multiLevelType w:val="hybridMultilevel"/>
    <w:tmpl w:val="C9A0A81C"/>
    <w:lvl w:ilvl="0" w:tplc="0409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0987362D"/>
    <w:multiLevelType w:val="hybridMultilevel"/>
    <w:tmpl w:val="36604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F36594"/>
    <w:multiLevelType w:val="hybridMultilevel"/>
    <w:tmpl w:val="FFFFFFFF"/>
    <w:lvl w:ilvl="0" w:tplc="314ED400">
      <w:start w:val="1"/>
      <w:numFmt w:val="bullet"/>
      <w:lvlText w:val=""/>
      <w:lvlJc w:val="left"/>
      <w:pPr>
        <w:ind w:left="720" w:hanging="360"/>
      </w:pPr>
      <w:rPr>
        <w:rFonts w:ascii="Symbol" w:hAnsi="Symbol" w:hint="default"/>
      </w:rPr>
    </w:lvl>
    <w:lvl w:ilvl="1" w:tplc="AD0ACE4E">
      <w:start w:val="1"/>
      <w:numFmt w:val="bullet"/>
      <w:lvlText w:val="o"/>
      <w:lvlJc w:val="left"/>
      <w:pPr>
        <w:ind w:left="1440" w:hanging="360"/>
      </w:pPr>
      <w:rPr>
        <w:rFonts w:ascii="Courier New" w:hAnsi="Courier New" w:cs="Times New Roman" w:hint="default"/>
      </w:rPr>
    </w:lvl>
    <w:lvl w:ilvl="2" w:tplc="3FFAC7EA">
      <w:start w:val="1"/>
      <w:numFmt w:val="bullet"/>
      <w:lvlText w:val=""/>
      <w:lvlJc w:val="left"/>
      <w:pPr>
        <w:ind w:left="2160" w:hanging="360"/>
      </w:pPr>
      <w:rPr>
        <w:rFonts w:ascii="Wingdings" w:hAnsi="Wingdings" w:hint="default"/>
      </w:rPr>
    </w:lvl>
    <w:lvl w:ilvl="3" w:tplc="D6C6F528">
      <w:start w:val="1"/>
      <w:numFmt w:val="bullet"/>
      <w:lvlText w:val=""/>
      <w:lvlJc w:val="left"/>
      <w:pPr>
        <w:ind w:left="2880" w:hanging="360"/>
      </w:pPr>
      <w:rPr>
        <w:rFonts w:ascii="Symbol" w:hAnsi="Symbol" w:hint="default"/>
      </w:rPr>
    </w:lvl>
    <w:lvl w:ilvl="4" w:tplc="BFB87D66">
      <w:start w:val="1"/>
      <w:numFmt w:val="bullet"/>
      <w:lvlText w:val="o"/>
      <w:lvlJc w:val="left"/>
      <w:pPr>
        <w:ind w:left="3600" w:hanging="360"/>
      </w:pPr>
      <w:rPr>
        <w:rFonts w:ascii="Courier New" w:hAnsi="Courier New" w:cs="Times New Roman" w:hint="default"/>
      </w:rPr>
    </w:lvl>
    <w:lvl w:ilvl="5" w:tplc="4CEC85AA">
      <w:start w:val="1"/>
      <w:numFmt w:val="bullet"/>
      <w:lvlText w:val=""/>
      <w:lvlJc w:val="left"/>
      <w:pPr>
        <w:ind w:left="4320" w:hanging="360"/>
      </w:pPr>
      <w:rPr>
        <w:rFonts w:ascii="Wingdings" w:hAnsi="Wingdings" w:hint="default"/>
      </w:rPr>
    </w:lvl>
    <w:lvl w:ilvl="6" w:tplc="6DC0EB70">
      <w:start w:val="1"/>
      <w:numFmt w:val="bullet"/>
      <w:lvlText w:val=""/>
      <w:lvlJc w:val="left"/>
      <w:pPr>
        <w:ind w:left="5040" w:hanging="360"/>
      </w:pPr>
      <w:rPr>
        <w:rFonts w:ascii="Symbol" w:hAnsi="Symbol" w:hint="default"/>
      </w:rPr>
    </w:lvl>
    <w:lvl w:ilvl="7" w:tplc="B380B6AC">
      <w:start w:val="1"/>
      <w:numFmt w:val="bullet"/>
      <w:lvlText w:val="o"/>
      <w:lvlJc w:val="left"/>
      <w:pPr>
        <w:ind w:left="5760" w:hanging="360"/>
      </w:pPr>
      <w:rPr>
        <w:rFonts w:ascii="Courier New" w:hAnsi="Courier New" w:cs="Times New Roman" w:hint="default"/>
      </w:rPr>
    </w:lvl>
    <w:lvl w:ilvl="8" w:tplc="7332A3F6">
      <w:start w:val="1"/>
      <w:numFmt w:val="bullet"/>
      <w:lvlText w:val=""/>
      <w:lvlJc w:val="left"/>
      <w:pPr>
        <w:ind w:left="6480" w:hanging="360"/>
      </w:pPr>
      <w:rPr>
        <w:rFonts w:ascii="Wingdings" w:hAnsi="Wingdings" w:hint="default"/>
      </w:rPr>
    </w:lvl>
  </w:abstractNum>
  <w:abstractNum w:abstractNumId="5" w15:restartNumberingAfterBreak="0">
    <w:nsid w:val="0F80536B"/>
    <w:multiLevelType w:val="hybridMultilevel"/>
    <w:tmpl w:val="D3E826E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101F1DC7"/>
    <w:multiLevelType w:val="hybridMultilevel"/>
    <w:tmpl w:val="40A2EA7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1B1068DF"/>
    <w:multiLevelType w:val="hybridMultilevel"/>
    <w:tmpl w:val="0D66678A"/>
    <w:lvl w:ilvl="0" w:tplc="0409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15:restartNumberingAfterBreak="0">
    <w:nsid w:val="1F01229F"/>
    <w:multiLevelType w:val="hybridMultilevel"/>
    <w:tmpl w:val="D0BEC13E"/>
    <w:lvl w:ilvl="0" w:tplc="2C0A000F">
      <w:start w:val="1"/>
      <w:numFmt w:val="decimal"/>
      <w:lvlText w:val="%1."/>
      <w:lvlJc w:val="left"/>
      <w:pPr>
        <w:ind w:left="720" w:hanging="360"/>
      </w:p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9" w15:restartNumberingAfterBreak="0">
    <w:nsid w:val="21933EA1"/>
    <w:multiLevelType w:val="hybridMultilevel"/>
    <w:tmpl w:val="F07686C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22FD69A1"/>
    <w:multiLevelType w:val="hybridMultilevel"/>
    <w:tmpl w:val="073CCF7E"/>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11" w15:restartNumberingAfterBreak="0">
    <w:nsid w:val="24494B47"/>
    <w:multiLevelType w:val="hybridMultilevel"/>
    <w:tmpl w:val="3AF401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7D56EF"/>
    <w:multiLevelType w:val="hybridMultilevel"/>
    <w:tmpl w:val="FFFFFFFF"/>
    <w:lvl w:ilvl="0" w:tplc="9E3858AC">
      <w:start w:val="1"/>
      <w:numFmt w:val="bullet"/>
      <w:lvlText w:val=""/>
      <w:lvlJc w:val="left"/>
      <w:pPr>
        <w:ind w:left="720" w:hanging="360"/>
      </w:pPr>
      <w:rPr>
        <w:rFonts w:ascii="Symbol" w:hAnsi="Symbol" w:hint="default"/>
      </w:rPr>
    </w:lvl>
    <w:lvl w:ilvl="1" w:tplc="5986D3B8">
      <w:start w:val="1"/>
      <w:numFmt w:val="bullet"/>
      <w:lvlText w:val="o"/>
      <w:lvlJc w:val="left"/>
      <w:pPr>
        <w:ind w:left="1440" w:hanging="360"/>
      </w:pPr>
      <w:rPr>
        <w:rFonts w:ascii="Courier New" w:hAnsi="Courier New" w:cs="Times New Roman" w:hint="default"/>
      </w:rPr>
    </w:lvl>
    <w:lvl w:ilvl="2" w:tplc="CCC4F31E">
      <w:start w:val="1"/>
      <w:numFmt w:val="bullet"/>
      <w:lvlText w:val=""/>
      <w:lvlJc w:val="left"/>
      <w:pPr>
        <w:ind w:left="2160" w:hanging="360"/>
      </w:pPr>
      <w:rPr>
        <w:rFonts w:ascii="Wingdings" w:hAnsi="Wingdings" w:hint="default"/>
      </w:rPr>
    </w:lvl>
    <w:lvl w:ilvl="3" w:tplc="456A5D88">
      <w:start w:val="1"/>
      <w:numFmt w:val="bullet"/>
      <w:lvlText w:val=""/>
      <w:lvlJc w:val="left"/>
      <w:pPr>
        <w:ind w:left="2880" w:hanging="360"/>
      </w:pPr>
      <w:rPr>
        <w:rFonts w:ascii="Symbol" w:hAnsi="Symbol" w:hint="default"/>
      </w:rPr>
    </w:lvl>
    <w:lvl w:ilvl="4" w:tplc="7E9CA73E">
      <w:start w:val="1"/>
      <w:numFmt w:val="bullet"/>
      <w:lvlText w:val="o"/>
      <w:lvlJc w:val="left"/>
      <w:pPr>
        <w:ind w:left="3600" w:hanging="360"/>
      </w:pPr>
      <w:rPr>
        <w:rFonts w:ascii="Courier New" w:hAnsi="Courier New" w:cs="Times New Roman" w:hint="default"/>
      </w:rPr>
    </w:lvl>
    <w:lvl w:ilvl="5" w:tplc="8F8EB7D6">
      <w:start w:val="1"/>
      <w:numFmt w:val="bullet"/>
      <w:lvlText w:val=""/>
      <w:lvlJc w:val="left"/>
      <w:pPr>
        <w:ind w:left="4320" w:hanging="360"/>
      </w:pPr>
      <w:rPr>
        <w:rFonts w:ascii="Wingdings" w:hAnsi="Wingdings" w:hint="default"/>
      </w:rPr>
    </w:lvl>
    <w:lvl w:ilvl="6" w:tplc="1D768F56">
      <w:start w:val="1"/>
      <w:numFmt w:val="bullet"/>
      <w:lvlText w:val=""/>
      <w:lvlJc w:val="left"/>
      <w:pPr>
        <w:ind w:left="5040" w:hanging="360"/>
      </w:pPr>
      <w:rPr>
        <w:rFonts w:ascii="Symbol" w:hAnsi="Symbol" w:hint="default"/>
      </w:rPr>
    </w:lvl>
    <w:lvl w:ilvl="7" w:tplc="65E80176">
      <w:start w:val="1"/>
      <w:numFmt w:val="bullet"/>
      <w:lvlText w:val="o"/>
      <w:lvlJc w:val="left"/>
      <w:pPr>
        <w:ind w:left="5760" w:hanging="360"/>
      </w:pPr>
      <w:rPr>
        <w:rFonts w:ascii="Courier New" w:hAnsi="Courier New" w:cs="Times New Roman" w:hint="default"/>
      </w:rPr>
    </w:lvl>
    <w:lvl w:ilvl="8" w:tplc="7AD26576">
      <w:start w:val="1"/>
      <w:numFmt w:val="bullet"/>
      <w:lvlText w:val=""/>
      <w:lvlJc w:val="left"/>
      <w:pPr>
        <w:ind w:left="6480" w:hanging="360"/>
      </w:pPr>
      <w:rPr>
        <w:rFonts w:ascii="Wingdings" w:hAnsi="Wingdings" w:hint="default"/>
      </w:rPr>
    </w:lvl>
  </w:abstractNum>
  <w:abstractNum w:abstractNumId="13" w15:restartNumberingAfterBreak="0">
    <w:nsid w:val="38CF269C"/>
    <w:multiLevelType w:val="hybridMultilevel"/>
    <w:tmpl w:val="B18CC6B4"/>
    <w:lvl w:ilvl="0" w:tplc="2C0A000F">
      <w:start w:val="1"/>
      <w:numFmt w:val="decimal"/>
      <w:lvlText w:val="%1."/>
      <w:lvlJc w:val="left"/>
      <w:pPr>
        <w:ind w:left="720" w:hanging="360"/>
      </w:p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14" w15:restartNumberingAfterBreak="0">
    <w:nsid w:val="46B841BB"/>
    <w:multiLevelType w:val="hybridMultilevel"/>
    <w:tmpl w:val="E2DA4C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CB7AD8"/>
    <w:multiLevelType w:val="hybridMultilevel"/>
    <w:tmpl w:val="FFFFFFFF"/>
    <w:lvl w:ilvl="0" w:tplc="1EF62F1C">
      <w:start w:val="1"/>
      <w:numFmt w:val="bullet"/>
      <w:lvlText w:val=""/>
      <w:lvlJc w:val="left"/>
      <w:pPr>
        <w:ind w:left="720" w:hanging="360"/>
      </w:pPr>
      <w:rPr>
        <w:rFonts w:ascii="Symbol" w:hAnsi="Symbol" w:hint="default"/>
      </w:rPr>
    </w:lvl>
    <w:lvl w:ilvl="1" w:tplc="AE4E585A">
      <w:start w:val="1"/>
      <w:numFmt w:val="bullet"/>
      <w:lvlText w:val="o"/>
      <w:lvlJc w:val="left"/>
      <w:pPr>
        <w:ind w:left="1440" w:hanging="360"/>
      </w:pPr>
      <w:rPr>
        <w:rFonts w:ascii="Courier New" w:hAnsi="Courier New" w:cs="Times New Roman" w:hint="default"/>
      </w:rPr>
    </w:lvl>
    <w:lvl w:ilvl="2" w:tplc="DF9E5AD6">
      <w:start w:val="1"/>
      <w:numFmt w:val="bullet"/>
      <w:lvlText w:val=""/>
      <w:lvlJc w:val="left"/>
      <w:pPr>
        <w:ind w:left="2160" w:hanging="360"/>
      </w:pPr>
      <w:rPr>
        <w:rFonts w:ascii="Wingdings" w:hAnsi="Wingdings" w:hint="default"/>
      </w:rPr>
    </w:lvl>
    <w:lvl w:ilvl="3" w:tplc="40266050">
      <w:start w:val="1"/>
      <w:numFmt w:val="bullet"/>
      <w:lvlText w:val=""/>
      <w:lvlJc w:val="left"/>
      <w:pPr>
        <w:ind w:left="2880" w:hanging="360"/>
      </w:pPr>
      <w:rPr>
        <w:rFonts w:ascii="Symbol" w:hAnsi="Symbol" w:hint="default"/>
      </w:rPr>
    </w:lvl>
    <w:lvl w:ilvl="4" w:tplc="687A76F0">
      <w:start w:val="1"/>
      <w:numFmt w:val="bullet"/>
      <w:lvlText w:val="o"/>
      <w:lvlJc w:val="left"/>
      <w:pPr>
        <w:ind w:left="3600" w:hanging="360"/>
      </w:pPr>
      <w:rPr>
        <w:rFonts w:ascii="Courier New" w:hAnsi="Courier New" w:cs="Times New Roman" w:hint="default"/>
      </w:rPr>
    </w:lvl>
    <w:lvl w:ilvl="5" w:tplc="76E24964">
      <w:start w:val="1"/>
      <w:numFmt w:val="bullet"/>
      <w:lvlText w:val=""/>
      <w:lvlJc w:val="left"/>
      <w:pPr>
        <w:ind w:left="4320" w:hanging="360"/>
      </w:pPr>
      <w:rPr>
        <w:rFonts w:ascii="Wingdings" w:hAnsi="Wingdings" w:hint="default"/>
      </w:rPr>
    </w:lvl>
    <w:lvl w:ilvl="6" w:tplc="F080FBE0">
      <w:start w:val="1"/>
      <w:numFmt w:val="bullet"/>
      <w:lvlText w:val=""/>
      <w:lvlJc w:val="left"/>
      <w:pPr>
        <w:ind w:left="5040" w:hanging="360"/>
      </w:pPr>
      <w:rPr>
        <w:rFonts w:ascii="Symbol" w:hAnsi="Symbol" w:hint="default"/>
      </w:rPr>
    </w:lvl>
    <w:lvl w:ilvl="7" w:tplc="4E3A69CC">
      <w:start w:val="1"/>
      <w:numFmt w:val="bullet"/>
      <w:lvlText w:val="o"/>
      <w:lvlJc w:val="left"/>
      <w:pPr>
        <w:ind w:left="5760" w:hanging="360"/>
      </w:pPr>
      <w:rPr>
        <w:rFonts w:ascii="Courier New" w:hAnsi="Courier New" w:cs="Times New Roman" w:hint="default"/>
      </w:rPr>
    </w:lvl>
    <w:lvl w:ilvl="8" w:tplc="4B8E117A">
      <w:start w:val="1"/>
      <w:numFmt w:val="bullet"/>
      <w:lvlText w:val=""/>
      <w:lvlJc w:val="left"/>
      <w:pPr>
        <w:ind w:left="6480" w:hanging="360"/>
      </w:pPr>
      <w:rPr>
        <w:rFonts w:ascii="Wingdings" w:hAnsi="Wingdings" w:hint="default"/>
      </w:rPr>
    </w:lvl>
  </w:abstractNum>
  <w:abstractNum w:abstractNumId="16" w15:restartNumberingAfterBreak="0">
    <w:nsid w:val="6D5C3D21"/>
    <w:multiLevelType w:val="hybridMultilevel"/>
    <w:tmpl w:val="FFFFFFFF"/>
    <w:lvl w:ilvl="0" w:tplc="CB34353C">
      <w:start w:val="1"/>
      <w:numFmt w:val="bullet"/>
      <w:lvlText w:val=""/>
      <w:lvlJc w:val="left"/>
      <w:pPr>
        <w:ind w:left="720" w:hanging="360"/>
      </w:pPr>
      <w:rPr>
        <w:rFonts w:ascii="Symbol" w:hAnsi="Symbol" w:hint="default"/>
      </w:rPr>
    </w:lvl>
    <w:lvl w:ilvl="1" w:tplc="8892BB40">
      <w:start w:val="1"/>
      <w:numFmt w:val="bullet"/>
      <w:lvlText w:val="o"/>
      <w:lvlJc w:val="left"/>
      <w:pPr>
        <w:ind w:left="1440" w:hanging="360"/>
      </w:pPr>
      <w:rPr>
        <w:rFonts w:ascii="Courier New" w:hAnsi="Courier New" w:cs="Times New Roman" w:hint="default"/>
      </w:rPr>
    </w:lvl>
    <w:lvl w:ilvl="2" w:tplc="05921104">
      <w:start w:val="1"/>
      <w:numFmt w:val="bullet"/>
      <w:lvlText w:val=""/>
      <w:lvlJc w:val="left"/>
      <w:pPr>
        <w:ind w:left="2160" w:hanging="360"/>
      </w:pPr>
      <w:rPr>
        <w:rFonts w:ascii="Wingdings" w:hAnsi="Wingdings" w:hint="default"/>
      </w:rPr>
    </w:lvl>
    <w:lvl w:ilvl="3" w:tplc="093C7C5C">
      <w:start w:val="1"/>
      <w:numFmt w:val="bullet"/>
      <w:lvlText w:val=""/>
      <w:lvlJc w:val="left"/>
      <w:pPr>
        <w:ind w:left="2880" w:hanging="360"/>
      </w:pPr>
      <w:rPr>
        <w:rFonts w:ascii="Symbol" w:hAnsi="Symbol" w:hint="default"/>
      </w:rPr>
    </w:lvl>
    <w:lvl w:ilvl="4" w:tplc="385A616A">
      <w:start w:val="1"/>
      <w:numFmt w:val="bullet"/>
      <w:lvlText w:val="o"/>
      <w:lvlJc w:val="left"/>
      <w:pPr>
        <w:ind w:left="3600" w:hanging="360"/>
      </w:pPr>
      <w:rPr>
        <w:rFonts w:ascii="Courier New" w:hAnsi="Courier New" w:cs="Times New Roman" w:hint="default"/>
      </w:rPr>
    </w:lvl>
    <w:lvl w:ilvl="5" w:tplc="84203580">
      <w:start w:val="1"/>
      <w:numFmt w:val="bullet"/>
      <w:lvlText w:val=""/>
      <w:lvlJc w:val="left"/>
      <w:pPr>
        <w:ind w:left="4320" w:hanging="360"/>
      </w:pPr>
      <w:rPr>
        <w:rFonts w:ascii="Wingdings" w:hAnsi="Wingdings" w:hint="default"/>
      </w:rPr>
    </w:lvl>
    <w:lvl w:ilvl="6" w:tplc="FA24E308">
      <w:start w:val="1"/>
      <w:numFmt w:val="bullet"/>
      <w:lvlText w:val=""/>
      <w:lvlJc w:val="left"/>
      <w:pPr>
        <w:ind w:left="5040" w:hanging="360"/>
      </w:pPr>
      <w:rPr>
        <w:rFonts w:ascii="Symbol" w:hAnsi="Symbol" w:hint="default"/>
      </w:rPr>
    </w:lvl>
    <w:lvl w:ilvl="7" w:tplc="3D52E260">
      <w:start w:val="1"/>
      <w:numFmt w:val="bullet"/>
      <w:lvlText w:val="o"/>
      <w:lvlJc w:val="left"/>
      <w:pPr>
        <w:ind w:left="5760" w:hanging="360"/>
      </w:pPr>
      <w:rPr>
        <w:rFonts w:ascii="Courier New" w:hAnsi="Courier New" w:cs="Times New Roman" w:hint="default"/>
      </w:rPr>
    </w:lvl>
    <w:lvl w:ilvl="8" w:tplc="02247858">
      <w:start w:val="1"/>
      <w:numFmt w:val="bullet"/>
      <w:lvlText w:val=""/>
      <w:lvlJc w:val="left"/>
      <w:pPr>
        <w:ind w:left="6480" w:hanging="360"/>
      </w:pPr>
      <w:rPr>
        <w:rFonts w:ascii="Wingdings" w:hAnsi="Wingdings" w:hint="default"/>
      </w:rPr>
    </w:lvl>
  </w:abstractNum>
  <w:abstractNum w:abstractNumId="17" w15:restartNumberingAfterBreak="0">
    <w:nsid w:val="70FB1E45"/>
    <w:multiLevelType w:val="hybridMultilevel"/>
    <w:tmpl w:val="FFFFFFFF"/>
    <w:lvl w:ilvl="0" w:tplc="F4004528">
      <w:start w:val="1"/>
      <w:numFmt w:val="bullet"/>
      <w:lvlText w:val=""/>
      <w:lvlJc w:val="left"/>
      <w:pPr>
        <w:ind w:left="720" w:hanging="360"/>
      </w:pPr>
      <w:rPr>
        <w:rFonts w:ascii="Symbol" w:hAnsi="Symbol" w:hint="default"/>
      </w:rPr>
    </w:lvl>
    <w:lvl w:ilvl="1" w:tplc="65F2608A">
      <w:start w:val="1"/>
      <w:numFmt w:val="bullet"/>
      <w:lvlText w:val="o"/>
      <w:lvlJc w:val="left"/>
      <w:pPr>
        <w:ind w:left="1440" w:hanging="360"/>
      </w:pPr>
      <w:rPr>
        <w:rFonts w:ascii="Courier New" w:hAnsi="Courier New" w:cs="Times New Roman" w:hint="default"/>
      </w:rPr>
    </w:lvl>
    <w:lvl w:ilvl="2" w:tplc="F954A178">
      <w:start w:val="1"/>
      <w:numFmt w:val="bullet"/>
      <w:lvlText w:val=""/>
      <w:lvlJc w:val="left"/>
      <w:pPr>
        <w:ind w:left="2160" w:hanging="360"/>
      </w:pPr>
      <w:rPr>
        <w:rFonts w:ascii="Wingdings" w:hAnsi="Wingdings" w:hint="default"/>
      </w:rPr>
    </w:lvl>
    <w:lvl w:ilvl="3" w:tplc="15AE0BA8">
      <w:start w:val="1"/>
      <w:numFmt w:val="bullet"/>
      <w:lvlText w:val=""/>
      <w:lvlJc w:val="left"/>
      <w:pPr>
        <w:ind w:left="2880" w:hanging="360"/>
      </w:pPr>
      <w:rPr>
        <w:rFonts w:ascii="Symbol" w:hAnsi="Symbol" w:hint="default"/>
      </w:rPr>
    </w:lvl>
    <w:lvl w:ilvl="4" w:tplc="7892E3B0">
      <w:start w:val="1"/>
      <w:numFmt w:val="bullet"/>
      <w:lvlText w:val="o"/>
      <w:lvlJc w:val="left"/>
      <w:pPr>
        <w:ind w:left="3600" w:hanging="360"/>
      </w:pPr>
      <w:rPr>
        <w:rFonts w:ascii="Courier New" w:hAnsi="Courier New" w:cs="Times New Roman" w:hint="default"/>
      </w:rPr>
    </w:lvl>
    <w:lvl w:ilvl="5" w:tplc="897CC18A">
      <w:start w:val="1"/>
      <w:numFmt w:val="bullet"/>
      <w:lvlText w:val=""/>
      <w:lvlJc w:val="left"/>
      <w:pPr>
        <w:ind w:left="4320" w:hanging="360"/>
      </w:pPr>
      <w:rPr>
        <w:rFonts w:ascii="Wingdings" w:hAnsi="Wingdings" w:hint="default"/>
      </w:rPr>
    </w:lvl>
    <w:lvl w:ilvl="6" w:tplc="575CBBBC">
      <w:start w:val="1"/>
      <w:numFmt w:val="bullet"/>
      <w:lvlText w:val=""/>
      <w:lvlJc w:val="left"/>
      <w:pPr>
        <w:ind w:left="5040" w:hanging="360"/>
      </w:pPr>
      <w:rPr>
        <w:rFonts w:ascii="Symbol" w:hAnsi="Symbol" w:hint="default"/>
      </w:rPr>
    </w:lvl>
    <w:lvl w:ilvl="7" w:tplc="CD8CEC3C">
      <w:start w:val="1"/>
      <w:numFmt w:val="bullet"/>
      <w:lvlText w:val="o"/>
      <w:lvlJc w:val="left"/>
      <w:pPr>
        <w:ind w:left="5760" w:hanging="360"/>
      </w:pPr>
      <w:rPr>
        <w:rFonts w:ascii="Courier New" w:hAnsi="Courier New" w:cs="Times New Roman" w:hint="default"/>
      </w:rPr>
    </w:lvl>
    <w:lvl w:ilvl="8" w:tplc="4C5E2E66">
      <w:start w:val="1"/>
      <w:numFmt w:val="bullet"/>
      <w:lvlText w:val=""/>
      <w:lvlJc w:val="left"/>
      <w:pPr>
        <w:ind w:left="6480" w:hanging="360"/>
      </w:pPr>
      <w:rPr>
        <w:rFonts w:ascii="Wingdings" w:hAnsi="Wingdings" w:hint="default"/>
      </w:rPr>
    </w:lvl>
  </w:abstractNum>
  <w:abstractNum w:abstractNumId="18" w15:restartNumberingAfterBreak="0">
    <w:nsid w:val="75AA5C9C"/>
    <w:multiLevelType w:val="hybridMultilevel"/>
    <w:tmpl w:val="397EEE68"/>
    <w:lvl w:ilvl="0" w:tplc="FFFFFFFF">
      <w:start w:val="1"/>
      <w:numFmt w:val="bullet"/>
      <w:lvlText w:val=""/>
      <w:lvlJc w:val="left"/>
      <w:pPr>
        <w:ind w:left="765" w:hanging="360"/>
      </w:pPr>
      <w:rPr>
        <w:rFonts w:ascii="Symbol" w:hAnsi="Symbol" w:hint="default"/>
      </w:rPr>
    </w:lvl>
    <w:lvl w:ilvl="1" w:tplc="2C0A0003">
      <w:start w:val="1"/>
      <w:numFmt w:val="bullet"/>
      <w:lvlText w:val="o"/>
      <w:lvlJc w:val="left"/>
      <w:pPr>
        <w:ind w:left="1485" w:hanging="360"/>
      </w:pPr>
      <w:rPr>
        <w:rFonts w:ascii="Courier New" w:hAnsi="Courier New" w:cs="Courier New" w:hint="default"/>
      </w:rPr>
    </w:lvl>
    <w:lvl w:ilvl="2" w:tplc="2C0A0005">
      <w:start w:val="1"/>
      <w:numFmt w:val="bullet"/>
      <w:lvlText w:val=""/>
      <w:lvlJc w:val="left"/>
      <w:pPr>
        <w:ind w:left="2205" w:hanging="360"/>
      </w:pPr>
      <w:rPr>
        <w:rFonts w:ascii="Wingdings" w:hAnsi="Wingdings" w:hint="default"/>
      </w:rPr>
    </w:lvl>
    <w:lvl w:ilvl="3" w:tplc="2C0A0001">
      <w:start w:val="1"/>
      <w:numFmt w:val="bullet"/>
      <w:lvlText w:val=""/>
      <w:lvlJc w:val="left"/>
      <w:pPr>
        <w:ind w:left="2925" w:hanging="360"/>
      </w:pPr>
      <w:rPr>
        <w:rFonts w:ascii="Symbol" w:hAnsi="Symbol" w:hint="default"/>
      </w:rPr>
    </w:lvl>
    <w:lvl w:ilvl="4" w:tplc="2C0A0003">
      <w:start w:val="1"/>
      <w:numFmt w:val="bullet"/>
      <w:lvlText w:val="o"/>
      <w:lvlJc w:val="left"/>
      <w:pPr>
        <w:ind w:left="3645" w:hanging="360"/>
      </w:pPr>
      <w:rPr>
        <w:rFonts w:ascii="Courier New" w:hAnsi="Courier New" w:cs="Courier New" w:hint="default"/>
      </w:rPr>
    </w:lvl>
    <w:lvl w:ilvl="5" w:tplc="2C0A0005">
      <w:start w:val="1"/>
      <w:numFmt w:val="bullet"/>
      <w:lvlText w:val=""/>
      <w:lvlJc w:val="left"/>
      <w:pPr>
        <w:ind w:left="4365" w:hanging="360"/>
      </w:pPr>
      <w:rPr>
        <w:rFonts w:ascii="Wingdings" w:hAnsi="Wingdings" w:hint="default"/>
      </w:rPr>
    </w:lvl>
    <w:lvl w:ilvl="6" w:tplc="2C0A0001">
      <w:start w:val="1"/>
      <w:numFmt w:val="bullet"/>
      <w:lvlText w:val=""/>
      <w:lvlJc w:val="left"/>
      <w:pPr>
        <w:ind w:left="5085" w:hanging="360"/>
      </w:pPr>
      <w:rPr>
        <w:rFonts w:ascii="Symbol" w:hAnsi="Symbol" w:hint="default"/>
      </w:rPr>
    </w:lvl>
    <w:lvl w:ilvl="7" w:tplc="2C0A0003">
      <w:start w:val="1"/>
      <w:numFmt w:val="bullet"/>
      <w:lvlText w:val="o"/>
      <w:lvlJc w:val="left"/>
      <w:pPr>
        <w:ind w:left="5805" w:hanging="360"/>
      </w:pPr>
      <w:rPr>
        <w:rFonts w:ascii="Courier New" w:hAnsi="Courier New" w:cs="Courier New" w:hint="default"/>
      </w:rPr>
    </w:lvl>
    <w:lvl w:ilvl="8" w:tplc="2C0A0005">
      <w:start w:val="1"/>
      <w:numFmt w:val="bullet"/>
      <w:lvlText w:val=""/>
      <w:lvlJc w:val="left"/>
      <w:pPr>
        <w:ind w:left="6525" w:hanging="360"/>
      </w:pPr>
      <w:rPr>
        <w:rFonts w:ascii="Wingdings" w:hAnsi="Wingdings" w:hint="default"/>
      </w:rPr>
    </w:lvl>
  </w:abstractNum>
  <w:num w:numId="1">
    <w:abstractNumId w:val="0"/>
  </w:num>
  <w:num w:numId="2">
    <w:abstractNumId w:val="14"/>
  </w:num>
  <w:num w:numId="3">
    <w:abstractNumId w:val="11"/>
  </w:num>
  <w:num w:numId="4">
    <w:abstractNumId w:val="3"/>
  </w:num>
  <w:num w:numId="5">
    <w:abstractNumId w:val="2"/>
  </w:num>
  <w:num w:numId="6">
    <w:abstractNumId w:val="7"/>
  </w:num>
  <w:num w:numId="7">
    <w:abstractNumId w:val="9"/>
  </w:num>
  <w:num w:numId="8">
    <w:abstractNumId w:val="6"/>
  </w:num>
  <w:num w:numId="9">
    <w:abstractNumId w:val="5"/>
  </w:num>
  <w:num w:numId="10">
    <w:abstractNumId w:val="1"/>
  </w:num>
  <w:num w:numId="11">
    <w:abstractNumId w:val="4"/>
  </w:num>
  <w:num w:numId="12">
    <w:abstractNumId w:val="18"/>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6"/>
  </w:num>
  <w:num w:numId="17">
    <w:abstractNumId w:val="12"/>
  </w:num>
  <w:num w:numId="18">
    <w:abstractNumId w:val="17"/>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7C8"/>
    <w:rsid w:val="00003272"/>
    <w:rsid w:val="00066D8C"/>
    <w:rsid w:val="00075B6E"/>
    <w:rsid w:val="00091FF7"/>
    <w:rsid w:val="000A1371"/>
    <w:rsid w:val="000A5CE6"/>
    <w:rsid w:val="00101921"/>
    <w:rsid w:val="00107838"/>
    <w:rsid w:val="00136BEC"/>
    <w:rsid w:val="001572DD"/>
    <w:rsid w:val="001776C3"/>
    <w:rsid w:val="00181C13"/>
    <w:rsid w:val="001B5A27"/>
    <w:rsid w:val="001C7EDD"/>
    <w:rsid w:val="001D4CFB"/>
    <w:rsid w:val="001D64E9"/>
    <w:rsid w:val="0022374B"/>
    <w:rsid w:val="002306A5"/>
    <w:rsid w:val="00237708"/>
    <w:rsid w:val="00252C12"/>
    <w:rsid w:val="002850A8"/>
    <w:rsid w:val="002A1353"/>
    <w:rsid w:val="002B6953"/>
    <w:rsid w:val="002E2B4E"/>
    <w:rsid w:val="002E4148"/>
    <w:rsid w:val="002F7B15"/>
    <w:rsid w:val="00302C70"/>
    <w:rsid w:val="00315651"/>
    <w:rsid w:val="003A1C51"/>
    <w:rsid w:val="003A5FFA"/>
    <w:rsid w:val="003C2E52"/>
    <w:rsid w:val="003D4A18"/>
    <w:rsid w:val="00400743"/>
    <w:rsid w:val="004031E2"/>
    <w:rsid w:val="0042363D"/>
    <w:rsid w:val="00425CF3"/>
    <w:rsid w:val="00427BAD"/>
    <w:rsid w:val="00443888"/>
    <w:rsid w:val="0045442C"/>
    <w:rsid w:val="00470583"/>
    <w:rsid w:val="00471FFD"/>
    <w:rsid w:val="00477C9D"/>
    <w:rsid w:val="00485E9B"/>
    <w:rsid w:val="004A2B6A"/>
    <w:rsid w:val="004A37C0"/>
    <w:rsid w:val="004B2980"/>
    <w:rsid w:val="004F55B3"/>
    <w:rsid w:val="004F7BA4"/>
    <w:rsid w:val="00573B39"/>
    <w:rsid w:val="005C2A4D"/>
    <w:rsid w:val="005D40ED"/>
    <w:rsid w:val="005E524F"/>
    <w:rsid w:val="006204BD"/>
    <w:rsid w:val="006242A7"/>
    <w:rsid w:val="00624803"/>
    <w:rsid w:val="00625F58"/>
    <w:rsid w:val="00635C78"/>
    <w:rsid w:val="00637ECF"/>
    <w:rsid w:val="00677776"/>
    <w:rsid w:val="00696B77"/>
    <w:rsid w:val="006A3D22"/>
    <w:rsid w:val="006A4D85"/>
    <w:rsid w:val="006B245F"/>
    <w:rsid w:val="006F65D3"/>
    <w:rsid w:val="0070114E"/>
    <w:rsid w:val="00717384"/>
    <w:rsid w:val="007502CC"/>
    <w:rsid w:val="00754C7D"/>
    <w:rsid w:val="007841AC"/>
    <w:rsid w:val="00791846"/>
    <w:rsid w:val="007B02CA"/>
    <w:rsid w:val="007D39B4"/>
    <w:rsid w:val="007E02F9"/>
    <w:rsid w:val="007E1148"/>
    <w:rsid w:val="007F0E25"/>
    <w:rsid w:val="0080251B"/>
    <w:rsid w:val="008327C8"/>
    <w:rsid w:val="00883A02"/>
    <w:rsid w:val="00900458"/>
    <w:rsid w:val="009223A6"/>
    <w:rsid w:val="009266E1"/>
    <w:rsid w:val="0093517D"/>
    <w:rsid w:val="00937D86"/>
    <w:rsid w:val="00960E29"/>
    <w:rsid w:val="0099093B"/>
    <w:rsid w:val="00995CDD"/>
    <w:rsid w:val="00995DDA"/>
    <w:rsid w:val="009A312D"/>
    <w:rsid w:val="009C1368"/>
    <w:rsid w:val="009C2D2E"/>
    <w:rsid w:val="009C7D76"/>
    <w:rsid w:val="009D59D9"/>
    <w:rsid w:val="009D7EB3"/>
    <w:rsid w:val="00A16CAE"/>
    <w:rsid w:val="00A20AF8"/>
    <w:rsid w:val="00A239E9"/>
    <w:rsid w:val="00A31ED8"/>
    <w:rsid w:val="00A40531"/>
    <w:rsid w:val="00A60341"/>
    <w:rsid w:val="00A724FC"/>
    <w:rsid w:val="00A74860"/>
    <w:rsid w:val="00AA197B"/>
    <w:rsid w:val="00AB4A47"/>
    <w:rsid w:val="00AD3339"/>
    <w:rsid w:val="00AF1402"/>
    <w:rsid w:val="00B0113B"/>
    <w:rsid w:val="00B0495B"/>
    <w:rsid w:val="00B12371"/>
    <w:rsid w:val="00B2197C"/>
    <w:rsid w:val="00B434B0"/>
    <w:rsid w:val="00B4545F"/>
    <w:rsid w:val="00B46741"/>
    <w:rsid w:val="00B851CB"/>
    <w:rsid w:val="00B86A47"/>
    <w:rsid w:val="00B87944"/>
    <w:rsid w:val="00BB5AFB"/>
    <w:rsid w:val="00BE3EE0"/>
    <w:rsid w:val="00C174F5"/>
    <w:rsid w:val="00C31252"/>
    <w:rsid w:val="00C33168"/>
    <w:rsid w:val="00C61257"/>
    <w:rsid w:val="00C74287"/>
    <w:rsid w:val="00C93E43"/>
    <w:rsid w:val="00C97437"/>
    <w:rsid w:val="00CA1772"/>
    <w:rsid w:val="00CA3E92"/>
    <w:rsid w:val="00CE4385"/>
    <w:rsid w:val="00D12F87"/>
    <w:rsid w:val="00D2012F"/>
    <w:rsid w:val="00D22AF2"/>
    <w:rsid w:val="00D46230"/>
    <w:rsid w:val="00D90C57"/>
    <w:rsid w:val="00DA746F"/>
    <w:rsid w:val="00DB48B1"/>
    <w:rsid w:val="00DD7B4F"/>
    <w:rsid w:val="00E03419"/>
    <w:rsid w:val="00E10A75"/>
    <w:rsid w:val="00E24A74"/>
    <w:rsid w:val="00E5197A"/>
    <w:rsid w:val="00E52944"/>
    <w:rsid w:val="00E7172D"/>
    <w:rsid w:val="00E8167E"/>
    <w:rsid w:val="00E87C0F"/>
    <w:rsid w:val="00E9651A"/>
    <w:rsid w:val="00E974FC"/>
    <w:rsid w:val="00ED7198"/>
    <w:rsid w:val="00EF391A"/>
    <w:rsid w:val="00EF4126"/>
    <w:rsid w:val="00F10803"/>
    <w:rsid w:val="00F326EA"/>
    <w:rsid w:val="00F7084B"/>
    <w:rsid w:val="00F72A4D"/>
    <w:rsid w:val="00FA280D"/>
    <w:rsid w:val="00FD3072"/>
    <w:rsid w:val="00FD57CF"/>
    <w:rsid w:val="00FE205D"/>
    <w:rsid w:val="00FE23BC"/>
    <w:rsid w:val="00FE70D3"/>
  </w:rsids>
  <m:mathPr>
    <m:mathFont m:val="Cambria Math"/>
    <m:brkBin m:val="before"/>
    <m:brkBinSub m:val="--"/>
    <m:smallFrac m:val="0"/>
    <m:dispDef/>
    <m:lMargin m:val="0"/>
    <m:rMargin m:val="0"/>
    <m:defJc m:val="centerGroup"/>
    <m:wrapIndent m:val="1440"/>
    <m:intLim m:val="subSup"/>
    <m:naryLim m:val="undOvr"/>
  </m:mathPr>
  <w:themeFontLang w:val="es-A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650E166"/>
  <w15:docId w15:val="{D27E086F-D8C1-4FD3-AD19-1724EE2DD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327C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327C8"/>
  </w:style>
  <w:style w:type="paragraph" w:styleId="Piedepgina">
    <w:name w:val="footer"/>
    <w:basedOn w:val="Normal"/>
    <w:link w:val="PiedepginaCar"/>
    <w:uiPriority w:val="99"/>
    <w:unhideWhenUsed/>
    <w:rsid w:val="008327C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327C8"/>
  </w:style>
  <w:style w:type="paragraph" w:styleId="Textodeglobo">
    <w:name w:val="Balloon Text"/>
    <w:basedOn w:val="Normal"/>
    <w:link w:val="TextodegloboCar"/>
    <w:uiPriority w:val="99"/>
    <w:semiHidden/>
    <w:unhideWhenUsed/>
    <w:rsid w:val="00FA280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A280D"/>
    <w:rPr>
      <w:rFonts w:ascii="Segoe UI" w:hAnsi="Segoe UI" w:cs="Segoe UI"/>
      <w:sz w:val="18"/>
      <w:szCs w:val="18"/>
    </w:rPr>
  </w:style>
  <w:style w:type="paragraph" w:styleId="Prrafodelista">
    <w:name w:val="List Paragraph"/>
    <w:basedOn w:val="Normal"/>
    <w:uiPriority w:val="34"/>
    <w:qFormat/>
    <w:rsid w:val="00ED7198"/>
    <w:pPr>
      <w:ind w:left="720"/>
      <w:contextualSpacing/>
    </w:pPr>
  </w:style>
  <w:style w:type="character" w:styleId="Textoennegrita">
    <w:name w:val="Strong"/>
    <w:basedOn w:val="Fuentedeprrafopredeter"/>
    <w:uiPriority w:val="22"/>
    <w:qFormat/>
    <w:rsid w:val="00C93E43"/>
    <w:rPr>
      <w:b/>
      <w:bCs/>
    </w:rPr>
  </w:style>
  <w:style w:type="paragraph" w:styleId="NormalWeb">
    <w:name w:val="Normal (Web)"/>
    <w:basedOn w:val="Normal"/>
    <w:uiPriority w:val="99"/>
    <w:unhideWhenUsed/>
    <w:rsid w:val="00AA197B"/>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924728">
      <w:bodyDiv w:val="1"/>
      <w:marLeft w:val="0"/>
      <w:marRight w:val="0"/>
      <w:marTop w:val="0"/>
      <w:marBottom w:val="0"/>
      <w:divBdr>
        <w:top w:val="none" w:sz="0" w:space="0" w:color="auto"/>
        <w:left w:val="none" w:sz="0" w:space="0" w:color="auto"/>
        <w:bottom w:val="none" w:sz="0" w:space="0" w:color="auto"/>
        <w:right w:val="none" w:sz="0" w:space="0" w:color="auto"/>
      </w:divBdr>
    </w:div>
    <w:div w:id="231083686">
      <w:bodyDiv w:val="1"/>
      <w:marLeft w:val="0"/>
      <w:marRight w:val="0"/>
      <w:marTop w:val="0"/>
      <w:marBottom w:val="0"/>
      <w:divBdr>
        <w:top w:val="none" w:sz="0" w:space="0" w:color="auto"/>
        <w:left w:val="none" w:sz="0" w:space="0" w:color="auto"/>
        <w:bottom w:val="none" w:sz="0" w:space="0" w:color="auto"/>
        <w:right w:val="none" w:sz="0" w:space="0" w:color="auto"/>
      </w:divBdr>
    </w:div>
    <w:div w:id="359166559">
      <w:bodyDiv w:val="1"/>
      <w:marLeft w:val="0"/>
      <w:marRight w:val="0"/>
      <w:marTop w:val="0"/>
      <w:marBottom w:val="0"/>
      <w:divBdr>
        <w:top w:val="none" w:sz="0" w:space="0" w:color="auto"/>
        <w:left w:val="none" w:sz="0" w:space="0" w:color="auto"/>
        <w:bottom w:val="none" w:sz="0" w:space="0" w:color="auto"/>
        <w:right w:val="none" w:sz="0" w:space="0" w:color="auto"/>
      </w:divBdr>
    </w:div>
    <w:div w:id="470027912">
      <w:bodyDiv w:val="1"/>
      <w:marLeft w:val="0"/>
      <w:marRight w:val="0"/>
      <w:marTop w:val="0"/>
      <w:marBottom w:val="0"/>
      <w:divBdr>
        <w:top w:val="none" w:sz="0" w:space="0" w:color="auto"/>
        <w:left w:val="none" w:sz="0" w:space="0" w:color="auto"/>
        <w:bottom w:val="none" w:sz="0" w:space="0" w:color="auto"/>
        <w:right w:val="none" w:sz="0" w:space="0" w:color="auto"/>
      </w:divBdr>
    </w:div>
    <w:div w:id="524558995">
      <w:bodyDiv w:val="1"/>
      <w:marLeft w:val="0"/>
      <w:marRight w:val="0"/>
      <w:marTop w:val="0"/>
      <w:marBottom w:val="0"/>
      <w:divBdr>
        <w:top w:val="none" w:sz="0" w:space="0" w:color="auto"/>
        <w:left w:val="none" w:sz="0" w:space="0" w:color="auto"/>
        <w:bottom w:val="none" w:sz="0" w:space="0" w:color="auto"/>
        <w:right w:val="none" w:sz="0" w:space="0" w:color="auto"/>
      </w:divBdr>
    </w:div>
    <w:div w:id="721027777">
      <w:bodyDiv w:val="1"/>
      <w:marLeft w:val="0"/>
      <w:marRight w:val="0"/>
      <w:marTop w:val="0"/>
      <w:marBottom w:val="0"/>
      <w:divBdr>
        <w:top w:val="none" w:sz="0" w:space="0" w:color="auto"/>
        <w:left w:val="none" w:sz="0" w:space="0" w:color="auto"/>
        <w:bottom w:val="none" w:sz="0" w:space="0" w:color="auto"/>
        <w:right w:val="none" w:sz="0" w:space="0" w:color="auto"/>
      </w:divBdr>
    </w:div>
    <w:div w:id="790175822">
      <w:bodyDiv w:val="1"/>
      <w:marLeft w:val="0"/>
      <w:marRight w:val="0"/>
      <w:marTop w:val="0"/>
      <w:marBottom w:val="0"/>
      <w:divBdr>
        <w:top w:val="none" w:sz="0" w:space="0" w:color="auto"/>
        <w:left w:val="none" w:sz="0" w:space="0" w:color="auto"/>
        <w:bottom w:val="none" w:sz="0" w:space="0" w:color="auto"/>
        <w:right w:val="none" w:sz="0" w:space="0" w:color="auto"/>
      </w:divBdr>
    </w:div>
    <w:div w:id="880826622">
      <w:bodyDiv w:val="1"/>
      <w:marLeft w:val="0"/>
      <w:marRight w:val="0"/>
      <w:marTop w:val="0"/>
      <w:marBottom w:val="0"/>
      <w:divBdr>
        <w:top w:val="none" w:sz="0" w:space="0" w:color="auto"/>
        <w:left w:val="none" w:sz="0" w:space="0" w:color="auto"/>
        <w:bottom w:val="none" w:sz="0" w:space="0" w:color="auto"/>
        <w:right w:val="none" w:sz="0" w:space="0" w:color="auto"/>
      </w:divBdr>
    </w:div>
    <w:div w:id="1223907150">
      <w:bodyDiv w:val="1"/>
      <w:marLeft w:val="0"/>
      <w:marRight w:val="0"/>
      <w:marTop w:val="0"/>
      <w:marBottom w:val="0"/>
      <w:divBdr>
        <w:top w:val="none" w:sz="0" w:space="0" w:color="auto"/>
        <w:left w:val="none" w:sz="0" w:space="0" w:color="auto"/>
        <w:bottom w:val="none" w:sz="0" w:space="0" w:color="auto"/>
        <w:right w:val="none" w:sz="0" w:space="0" w:color="auto"/>
      </w:divBdr>
    </w:div>
    <w:div w:id="1385526439">
      <w:bodyDiv w:val="1"/>
      <w:marLeft w:val="0"/>
      <w:marRight w:val="0"/>
      <w:marTop w:val="0"/>
      <w:marBottom w:val="0"/>
      <w:divBdr>
        <w:top w:val="none" w:sz="0" w:space="0" w:color="auto"/>
        <w:left w:val="none" w:sz="0" w:space="0" w:color="auto"/>
        <w:bottom w:val="none" w:sz="0" w:space="0" w:color="auto"/>
        <w:right w:val="none" w:sz="0" w:space="0" w:color="auto"/>
      </w:divBdr>
    </w:div>
    <w:div w:id="1448230148">
      <w:bodyDiv w:val="1"/>
      <w:marLeft w:val="0"/>
      <w:marRight w:val="0"/>
      <w:marTop w:val="0"/>
      <w:marBottom w:val="0"/>
      <w:divBdr>
        <w:top w:val="none" w:sz="0" w:space="0" w:color="auto"/>
        <w:left w:val="none" w:sz="0" w:space="0" w:color="auto"/>
        <w:bottom w:val="none" w:sz="0" w:space="0" w:color="auto"/>
        <w:right w:val="none" w:sz="0" w:space="0" w:color="auto"/>
      </w:divBdr>
    </w:div>
    <w:div w:id="1587574283">
      <w:bodyDiv w:val="1"/>
      <w:marLeft w:val="0"/>
      <w:marRight w:val="0"/>
      <w:marTop w:val="0"/>
      <w:marBottom w:val="0"/>
      <w:divBdr>
        <w:top w:val="none" w:sz="0" w:space="0" w:color="auto"/>
        <w:left w:val="none" w:sz="0" w:space="0" w:color="auto"/>
        <w:bottom w:val="none" w:sz="0" w:space="0" w:color="auto"/>
        <w:right w:val="none" w:sz="0" w:space="0" w:color="auto"/>
      </w:divBdr>
    </w:div>
    <w:div w:id="1643266378">
      <w:bodyDiv w:val="1"/>
      <w:marLeft w:val="0"/>
      <w:marRight w:val="0"/>
      <w:marTop w:val="0"/>
      <w:marBottom w:val="0"/>
      <w:divBdr>
        <w:top w:val="none" w:sz="0" w:space="0" w:color="auto"/>
        <w:left w:val="none" w:sz="0" w:space="0" w:color="auto"/>
        <w:bottom w:val="none" w:sz="0" w:space="0" w:color="auto"/>
        <w:right w:val="none" w:sz="0" w:space="0" w:color="auto"/>
      </w:divBdr>
    </w:div>
    <w:div w:id="1650666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1102C4-349C-45E8-9E6C-8589ED372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1178</Words>
  <Characters>6482</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Hugo Osenda</dc:creator>
  <cp:lastModifiedBy>Samy Ponce</cp:lastModifiedBy>
  <cp:revision>3</cp:revision>
  <cp:lastPrinted>2020-06-29T13:18:00Z</cp:lastPrinted>
  <dcterms:created xsi:type="dcterms:W3CDTF">2020-07-14T12:48:00Z</dcterms:created>
  <dcterms:modified xsi:type="dcterms:W3CDTF">2020-07-14T12:57:00Z</dcterms:modified>
</cp:coreProperties>
</file>