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93" w:rsidRDefault="004F67FC" w:rsidP="005250ED">
      <w:pPr>
        <w:spacing w:before="120" w:after="0" w:line="240" w:lineRule="auto"/>
        <w:jc w:val="right"/>
      </w:pPr>
      <w:r>
        <w:t>CERES, 09 de octubre</w:t>
      </w:r>
      <w:r w:rsidR="009B1FAB">
        <w:t xml:space="preserve"> de 2020</w:t>
      </w:r>
      <w:r w:rsidR="00A0289E">
        <w:t>.-</w:t>
      </w:r>
    </w:p>
    <w:p w:rsidR="00DD3593" w:rsidRPr="0087052F" w:rsidRDefault="00CE794C" w:rsidP="005250ED">
      <w:pPr>
        <w:spacing w:before="120" w:after="0" w:line="240" w:lineRule="auto"/>
        <w:jc w:val="center"/>
        <w:rPr>
          <w:u w:val="single"/>
        </w:rPr>
      </w:pPr>
      <w:r>
        <w:rPr>
          <w:u w:val="single"/>
        </w:rPr>
        <w:t>ORDENANZA N° 1677</w:t>
      </w:r>
      <w:r w:rsidR="009B1FAB">
        <w:rPr>
          <w:u w:val="single"/>
        </w:rPr>
        <w:t>/2020</w:t>
      </w:r>
    </w:p>
    <w:p w:rsidR="00087B99" w:rsidRDefault="00087B99" w:rsidP="00FE4E5C">
      <w:pPr>
        <w:spacing w:before="120" w:after="0" w:line="240" w:lineRule="auto"/>
        <w:jc w:val="both"/>
      </w:pPr>
      <w:r>
        <w:t>VISTO:</w:t>
      </w:r>
    </w:p>
    <w:p w:rsidR="00FE4E5C" w:rsidRDefault="00D07127" w:rsidP="00FE4E5C">
      <w:pPr>
        <w:spacing w:before="120" w:after="0" w:line="240" w:lineRule="auto"/>
        <w:jc w:val="both"/>
      </w:pPr>
      <w:r>
        <w:t xml:space="preserve"> </w:t>
      </w:r>
      <w:r>
        <w:tab/>
      </w:r>
      <w:r w:rsidR="00CE794C">
        <w:t>La Ordenanza N°1666/2020 sancionada el día 31 de agosto de 2020</w:t>
      </w:r>
      <w:r w:rsidR="00FE4E5C">
        <w:t>, y</w:t>
      </w:r>
    </w:p>
    <w:p w:rsidR="00FE4E5C" w:rsidRDefault="001D3CBC" w:rsidP="00FE4E5C">
      <w:pPr>
        <w:spacing w:before="120" w:line="240" w:lineRule="auto"/>
      </w:pPr>
      <w:r>
        <w:t>CONSIDERANDO:</w:t>
      </w:r>
    </w:p>
    <w:p w:rsidR="001C2984" w:rsidRDefault="00FE4E5C" w:rsidP="00CE794C">
      <w:pPr>
        <w:spacing w:before="120" w:line="240" w:lineRule="auto"/>
        <w:jc w:val="both"/>
      </w:pPr>
      <w:r>
        <w:t xml:space="preserve"> </w:t>
      </w:r>
      <w:r>
        <w:tab/>
      </w:r>
      <w:r>
        <w:tab/>
      </w:r>
      <w:r w:rsidR="00CE794C">
        <w:t>Que en la reunión de comisión se realizaron modificaciones al proyecto original con la intención de adecuarla, y que la misma tenga plena aplicación.</w:t>
      </w:r>
    </w:p>
    <w:p w:rsidR="00CE794C" w:rsidRDefault="00CE794C" w:rsidP="00CE794C">
      <w:pPr>
        <w:spacing w:before="120" w:line="240" w:lineRule="auto"/>
        <w:jc w:val="both"/>
      </w:pPr>
      <w:r>
        <w:t xml:space="preserve"> </w:t>
      </w:r>
      <w:r>
        <w:tab/>
      </w:r>
      <w:r>
        <w:tab/>
        <w:t>Que una de estas modificaciones era la de incorporar como autoridad de aplicación, a la Dirección de Educación y Cultura.</w:t>
      </w:r>
    </w:p>
    <w:p w:rsidR="00CE794C" w:rsidRDefault="00CE794C" w:rsidP="00CE794C">
      <w:pPr>
        <w:spacing w:before="120" w:line="240" w:lineRule="auto"/>
        <w:jc w:val="both"/>
      </w:pPr>
      <w:r>
        <w:t xml:space="preserve"> </w:t>
      </w:r>
      <w:r>
        <w:tab/>
      </w:r>
      <w:r>
        <w:tab/>
        <w:t>Que esta modificación no fue contemplada en el texto final de la Ordenanza antes mencionada.</w:t>
      </w:r>
    </w:p>
    <w:p w:rsidR="003018C2" w:rsidRDefault="003018C2" w:rsidP="00E20656">
      <w:pPr>
        <w:spacing w:before="120" w:after="0" w:line="240" w:lineRule="auto"/>
        <w:jc w:val="both"/>
      </w:pPr>
      <w:r>
        <w:t>POR LO QUE:</w:t>
      </w:r>
    </w:p>
    <w:p w:rsidR="003018C2" w:rsidRDefault="003018C2" w:rsidP="006F7F85">
      <w:pPr>
        <w:spacing w:before="120" w:after="0" w:line="240" w:lineRule="auto"/>
        <w:jc w:val="both"/>
      </w:pPr>
      <w:r>
        <w:tab/>
      </w:r>
      <w:r>
        <w:tab/>
        <w:t>El HONORABLE CONCEJO MUNICIPAL de CERES, en uso de las atribuciones que le confiere la Ley 2756, y sus modifi</w:t>
      </w:r>
      <w:r w:rsidR="001D3CBC">
        <w:t>catorias, sanciona la siguiente:</w:t>
      </w:r>
    </w:p>
    <w:p w:rsidR="001D3CBC" w:rsidRDefault="001D3CBC" w:rsidP="006F7F85">
      <w:pPr>
        <w:spacing w:before="120" w:after="0" w:line="240" w:lineRule="auto"/>
        <w:jc w:val="center"/>
      </w:pPr>
      <w:r>
        <w:t>O R D E N A N Z A</w:t>
      </w:r>
    </w:p>
    <w:p w:rsidR="00CE794C" w:rsidRDefault="00EF772B" w:rsidP="00CE794C">
      <w:pPr>
        <w:spacing w:before="120" w:after="0" w:line="240" w:lineRule="auto"/>
        <w:jc w:val="both"/>
      </w:pPr>
      <w:r>
        <w:t xml:space="preserve">ARTÍCULO </w:t>
      </w:r>
      <w:r w:rsidR="001D3CBC">
        <w:t xml:space="preserve">1°) </w:t>
      </w:r>
      <w:r w:rsidR="00CE794C">
        <w:t>Modifíquese el A</w:t>
      </w:r>
      <w:r w:rsidR="00CE794C">
        <w:t>rtículo 3° de la ordena</w:t>
      </w:r>
      <w:r w:rsidR="00CE794C">
        <w:t>nza 16</w:t>
      </w:r>
      <w:r w:rsidR="00CE794C">
        <w:t>66/2020</w:t>
      </w:r>
      <w:r w:rsidR="00CE794C">
        <w:t>,</w:t>
      </w:r>
      <w:r w:rsidR="00CE794C">
        <w:t xml:space="preserve"> el cual quedara redactado de la siguiente manera</w:t>
      </w:r>
      <w:r w:rsidR="00CE794C">
        <w:t>:</w:t>
      </w:r>
    </w:p>
    <w:p w:rsidR="00CE794C" w:rsidRPr="00CE794C" w:rsidRDefault="00CE794C" w:rsidP="00CE794C">
      <w:pPr>
        <w:spacing w:before="120" w:after="0" w:line="240" w:lineRule="auto"/>
        <w:jc w:val="both"/>
        <w:rPr>
          <w:i/>
        </w:rPr>
      </w:pPr>
      <w:r w:rsidRPr="00CE794C">
        <w:rPr>
          <w:i/>
        </w:rPr>
        <w:t xml:space="preserve">                       “</w:t>
      </w:r>
      <w:r w:rsidRPr="00CE794C">
        <w:rPr>
          <w:i/>
        </w:rPr>
        <w:t xml:space="preserve">ARTÍCULO 3°) </w:t>
      </w:r>
      <w:r w:rsidRPr="00CE794C">
        <w:rPr>
          <w:i/>
        </w:rPr>
        <w:t>Será autoridad de aplicación de la Ordenanza y de sus normas reglamentarias, el Departamento Ejecutivo Municipal a través de la Secretaría de Planeamiento, Obras y Servicios Públicos, la Secretaría</w:t>
      </w:r>
      <w:r w:rsidRPr="00CE794C">
        <w:rPr>
          <w:i/>
        </w:rPr>
        <w:t xml:space="preserve"> de Gobierno y la Dirección de Educación y Cultura, </w:t>
      </w:r>
      <w:r w:rsidRPr="00CE794C">
        <w:rPr>
          <w:i/>
        </w:rPr>
        <w:t>o las que eventualmente las sustituyan, ya sea en la persona de sus titulares y/o del o de los funcionar</w:t>
      </w:r>
      <w:r w:rsidRPr="00CE794C">
        <w:rPr>
          <w:i/>
        </w:rPr>
        <w:t>ios alternos que estos designen”.</w:t>
      </w:r>
    </w:p>
    <w:p w:rsidR="001D3CBC" w:rsidRDefault="008C56BB" w:rsidP="006F7F85">
      <w:pPr>
        <w:spacing w:before="120" w:after="0" w:line="240" w:lineRule="auto"/>
        <w:jc w:val="both"/>
      </w:pPr>
      <w:r>
        <w:t>A</w:t>
      </w:r>
      <w:r w:rsidR="00712369">
        <w:t xml:space="preserve">RTÍCULO </w:t>
      </w:r>
      <w:r w:rsidR="00CE794C">
        <w:t>2</w:t>
      </w:r>
      <w:bookmarkStart w:id="0" w:name="_GoBack"/>
      <w:bookmarkEnd w:id="0"/>
      <w:r w:rsidR="001D3CBC">
        <w:t>°) Elévese al Departamento Ejecutivo Municipal a sus efectos, comuníquese, publíquese y oportunamente archívese.</w:t>
      </w:r>
    </w:p>
    <w:p w:rsidR="00D65788" w:rsidRDefault="00E376EC" w:rsidP="006F7F85">
      <w:pPr>
        <w:spacing w:before="120" w:after="0" w:line="240" w:lineRule="auto"/>
        <w:jc w:val="both"/>
      </w:pPr>
      <w:r>
        <w:tab/>
        <w:t>Dada en la Sala de Sesiones del H. Concejo Muni</w:t>
      </w:r>
      <w:r w:rsidR="001C2FB3">
        <w:t>cipal de Ceres, a lo</w:t>
      </w:r>
      <w:r w:rsidR="00F72805">
        <w:t xml:space="preserve">s </w:t>
      </w:r>
      <w:r w:rsidR="001C2984">
        <w:t>ocho días del mes de octubre</w:t>
      </w:r>
      <w:r>
        <w:t xml:space="preserve"> de dos mil </w:t>
      </w:r>
      <w:r w:rsidR="0049514A">
        <w:t>VEINTE</w:t>
      </w:r>
      <w:r w:rsidR="00A0289E">
        <w:t>. -</w:t>
      </w:r>
    </w:p>
    <w:p w:rsidR="00D65788" w:rsidRPr="00D65788" w:rsidRDefault="00D65788" w:rsidP="006F7F85">
      <w:pPr>
        <w:spacing w:before="120" w:line="240" w:lineRule="auto"/>
      </w:pPr>
    </w:p>
    <w:p w:rsidR="00D65788" w:rsidRPr="00D65788" w:rsidRDefault="00D65788" w:rsidP="006F7F85">
      <w:pPr>
        <w:spacing w:before="120" w:line="240" w:lineRule="auto"/>
        <w:jc w:val="both"/>
      </w:pPr>
    </w:p>
    <w:sectPr w:rsidR="00D65788" w:rsidRPr="00D65788" w:rsidSect="001C2984">
      <w:headerReference w:type="default" r:id="rId8"/>
      <w:footerReference w:type="default" r:id="rId9"/>
      <w:pgSz w:w="11906" w:h="16838" w:code="9"/>
      <w:pgMar w:top="720" w:right="1701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CA" w:rsidRDefault="005009CA" w:rsidP="008327C8">
      <w:pPr>
        <w:spacing w:after="0" w:line="240" w:lineRule="auto"/>
      </w:pPr>
      <w:r>
        <w:separator/>
      </w:r>
    </w:p>
  </w:endnote>
  <w:endnote w:type="continuationSeparator" w:id="0">
    <w:p w:rsidR="005009CA" w:rsidRDefault="005009CA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CA" w:rsidRDefault="005009CA" w:rsidP="008327C8">
      <w:pPr>
        <w:spacing w:after="0" w:line="240" w:lineRule="auto"/>
      </w:pPr>
      <w:r>
        <w:separator/>
      </w:r>
    </w:p>
  </w:footnote>
  <w:footnote w:type="continuationSeparator" w:id="0">
    <w:p w:rsidR="005009CA" w:rsidRDefault="005009CA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5B4"/>
    <w:multiLevelType w:val="hybridMultilevel"/>
    <w:tmpl w:val="5838C6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1672"/>
    <w:rsid w:val="000723D3"/>
    <w:rsid w:val="00073744"/>
    <w:rsid w:val="00075B6E"/>
    <w:rsid w:val="00087B99"/>
    <w:rsid w:val="000A5CE6"/>
    <w:rsid w:val="00107C2B"/>
    <w:rsid w:val="001449BD"/>
    <w:rsid w:val="0014707E"/>
    <w:rsid w:val="00180B2F"/>
    <w:rsid w:val="00181C13"/>
    <w:rsid w:val="00183415"/>
    <w:rsid w:val="00186311"/>
    <w:rsid w:val="001C2984"/>
    <w:rsid w:val="001C2FB3"/>
    <w:rsid w:val="001C7EDD"/>
    <w:rsid w:val="001D3CBC"/>
    <w:rsid w:val="001D64E9"/>
    <w:rsid w:val="001E6278"/>
    <w:rsid w:val="00204EDD"/>
    <w:rsid w:val="002306A5"/>
    <w:rsid w:val="0023408D"/>
    <w:rsid w:val="00245D27"/>
    <w:rsid w:val="00252C12"/>
    <w:rsid w:val="00274778"/>
    <w:rsid w:val="00276862"/>
    <w:rsid w:val="002A18D9"/>
    <w:rsid w:val="003018C2"/>
    <w:rsid w:val="00302C70"/>
    <w:rsid w:val="003450E5"/>
    <w:rsid w:val="00377E22"/>
    <w:rsid w:val="003A5FFA"/>
    <w:rsid w:val="003D4A18"/>
    <w:rsid w:val="00400743"/>
    <w:rsid w:val="0046428B"/>
    <w:rsid w:val="00470583"/>
    <w:rsid w:val="00471FFD"/>
    <w:rsid w:val="0049514A"/>
    <w:rsid w:val="004B2980"/>
    <w:rsid w:val="004F55B3"/>
    <w:rsid w:val="004F67FC"/>
    <w:rsid w:val="004F7BA4"/>
    <w:rsid w:val="005009CA"/>
    <w:rsid w:val="005250ED"/>
    <w:rsid w:val="00573B39"/>
    <w:rsid w:val="005C2A4D"/>
    <w:rsid w:val="005D40ED"/>
    <w:rsid w:val="005E524F"/>
    <w:rsid w:val="006204BD"/>
    <w:rsid w:val="006628E0"/>
    <w:rsid w:val="006955C8"/>
    <w:rsid w:val="006D334F"/>
    <w:rsid w:val="006F65D3"/>
    <w:rsid w:val="006F7F85"/>
    <w:rsid w:val="0070114E"/>
    <w:rsid w:val="007070F4"/>
    <w:rsid w:val="00712369"/>
    <w:rsid w:val="00732294"/>
    <w:rsid w:val="00754C7D"/>
    <w:rsid w:val="007700B7"/>
    <w:rsid w:val="007A3736"/>
    <w:rsid w:val="007C4571"/>
    <w:rsid w:val="007F6376"/>
    <w:rsid w:val="0080251B"/>
    <w:rsid w:val="008327C8"/>
    <w:rsid w:val="00841A6A"/>
    <w:rsid w:val="0087052F"/>
    <w:rsid w:val="008A3281"/>
    <w:rsid w:val="008B09C5"/>
    <w:rsid w:val="008C440C"/>
    <w:rsid w:val="008C56BB"/>
    <w:rsid w:val="008E26C3"/>
    <w:rsid w:val="00900458"/>
    <w:rsid w:val="00901B8D"/>
    <w:rsid w:val="009223A6"/>
    <w:rsid w:val="009266E1"/>
    <w:rsid w:val="00961659"/>
    <w:rsid w:val="009922D0"/>
    <w:rsid w:val="00995DDA"/>
    <w:rsid w:val="009B1FAB"/>
    <w:rsid w:val="009B56EC"/>
    <w:rsid w:val="009B744A"/>
    <w:rsid w:val="009C1368"/>
    <w:rsid w:val="009C4108"/>
    <w:rsid w:val="009D59D9"/>
    <w:rsid w:val="009F2F8D"/>
    <w:rsid w:val="009F5B2D"/>
    <w:rsid w:val="00A0289E"/>
    <w:rsid w:val="00A20AF8"/>
    <w:rsid w:val="00A60341"/>
    <w:rsid w:val="00AD3339"/>
    <w:rsid w:val="00AE64B2"/>
    <w:rsid w:val="00B12371"/>
    <w:rsid w:val="00B35555"/>
    <w:rsid w:val="00B47ECA"/>
    <w:rsid w:val="00B67087"/>
    <w:rsid w:val="00B87944"/>
    <w:rsid w:val="00BB5AFB"/>
    <w:rsid w:val="00C33168"/>
    <w:rsid w:val="00C86ACA"/>
    <w:rsid w:val="00CA3121"/>
    <w:rsid w:val="00CB7B1B"/>
    <w:rsid w:val="00CE4385"/>
    <w:rsid w:val="00CE794C"/>
    <w:rsid w:val="00D07127"/>
    <w:rsid w:val="00D265F3"/>
    <w:rsid w:val="00D56F75"/>
    <w:rsid w:val="00D65788"/>
    <w:rsid w:val="00D90C57"/>
    <w:rsid w:val="00DD3593"/>
    <w:rsid w:val="00E20656"/>
    <w:rsid w:val="00E24A74"/>
    <w:rsid w:val="00E376EC"/>
    <w:rsid w:val="00E66EB8"/>
    <w:rsid w:val="00E87C0F"/>
    <w:rsid w:val="00ED7198"/>
    <w:rsid w:val="00EF391A"/>
    <w:rsid w:val="00EF772B"/>
    <w:rsid w:val="00F10803"/>
    <w:rsid w:val="00F37241"/>
    <w:rsid w:val="00F4364C"/>
    <w:rsid w:val="00F54A5C"/>
    <w:rsid w:val="00F66BFE"/>
    <w:rsid w:val="00F72805"/>
    <w:rsid w:val="00F72A4D"/>
    <w:rsid w:val="00F7607A"/>
    <w:rsid w:val="00FA280D"/>
    <w:rsid w:val="00FC68A8"/>
    <w:rsid w:val="00FD2DA4"/>
    <w:rsid w:val="00FD3072"/>
    <w:rsid w:val="00FD57CF"/>
    <w:rsid w:val="00FE205D"/>
    <w:rsid w:val="00FE23BC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2D87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DEA72-11F1-4C9D-A136-A2469335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2020-10-09T11:36:00Z</cp:lastPrinted>
  <dcterms:created xsi:type="dcterms:W3CDTF">2020-10-09T11:37:00Z</dcterms:created>
  <dcterms:modified xsi:type="dcterms:W3CDTF">2020-10-09T11:43:00Z</dcterms:modified>
</cp:coreProperties>
</file>