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F27F" w14:textId="1011F1C7" w:rsidR="00AC4169" w:rsidRPr="004F4C17" w:rsidRDefault="00645ECE" w:rsidP="00AC4169">
      <w:pPr>
        <w:spacing w:before="120" w:after="0" w:line="240" w:lineRule="auto"/>
        <w:jc w:val="right"/>
        <w:rPr>
          <w:rFonts w:cstheme="minorHAnsi"/>
        </w:rPr>
      </w:pPr>
      <w:r>
        <w:rPr>
          <w:rFonts w:cstheme="minorHAnsi"/>
        </w:rPr>
        <w:t>Ceres, 21</w:t>
      </w:r>
      <w:r w:rsidR="007F7E46">
        <w:rPr>
          <w:rFonts w:cstheme="minorHAnsi"/>
        </w:rPr>
        <w:t xml:space="preserve"> de dic</w:t>
      </w:r>
      <w:r w:rsidR="004F4C17" w:rsidRPr="004F4C17">
        <w:rPr>
          <w:rFonts w:cstheme="minorHAnsi"/>
        </w:rPr>
        <w:t>iem</w:t>
      </w:r>
      <w:r w:rsidR="00DA62A3" w:rsidRPr="004F4C17">
        <w:rPr>
          <w:rFonts w:cstheme="minorHAnsi"/>
        </w:rPr>
        <w:t>b</w:t>
      </w:r>
      <w:r w:rsidR="00BF5455" w:rsidRPr="004F4C17">
        <w:rPr>
          <w:rFonts w:cstheme="minorHAnsi"/>
        </w:rPr>
        <w:t>re</w:t>
      </w:r>
      <w:r w:rsidR="00AC4169" w:rsidRPr="004F4C17">
        <w:rPr>
          <w:rFonts w:cstheme="minorHAnsi"/>
        </w:rPr>
        <w:t xml:space="preserve"> de 2022.</w:t>
      </w:r>
    </w:p>
    <w:p w14:paraId="37C7A445" w14:textId="49E9B86C" w:rsidR="00DD3593" w:rsidRPr="00645ECE" w:rsidRDefault="003B4760" w:rsidP="00E1626B">
      <w:pPr>
        <w:spacing w:before="120" w:after="0" w:line="240" w:lineRule="auto"/>
        <w:jc w:val="center"/>
        <w:rPr>
          <w:rFonts w:cstheme="minorHAnsi"/>
          <w:u w:val="single"/>
        </w:rPr>
      </w:pPr>
      <w:r w:rsidRPr="00645ECE">
        <w:rPr>
          <w:rFonts w:cstheme="minorHAnsi"/>
          <w:u w:val="single"/>
        </w:rPr>
        <w:t xml:space="preserve">ORDENANZA </w:t>
      </w:r>
      <w:r w:rsidR="00645ECE" w:rsidRPr="00645ECE">
        <w:rPr>
          <w:rFonts w:cstheme="minorHAnsi"/>
          <w:u w:val="single"/>
        </w:rPr>
        <w:t>N°1806</w:t>
      </w:r>
      <w:r w:rsidR="00AC4169" w:rsidRPr="00645ECE">
        <w:rPr>
          <w:rFonts w:cstheme="minorHAnsi"/>
          <w:u w:val="single"/>
        </w:rPr>
        <w:t>/2022</w:t>
      </w:r>
    </w:p>
    <w:p w14:paraId="43203693" w14:textId="77777777" w:rsidR="00645ECE" w:rsidRPr="00645ECE" w:rsidRDefault="00645ECE" w:rsidP="00645ECE">
      <w:pPr>
        <w:spacing w:after="120" w:line="240" w:lineRule="auto"/>
        <w:jc w:val="both"/>
        <w:rPr>
          <w:rFonts w:cstheme="minorHAnsi"/>
          <w:bCs/>
        </w:rPr>
      </w:pPr>
      <w:r w:rsidRPr="00645ECE">
        <w:rPr>
          <w:rFonts w:cstheme="minorHAnsi"/>
        </w:rPr>
        <w:t>VISTO</w:t>
      </w:r>
      <w:r w:rsidRPr="00645ECE">
        <w:rPr>
          <w:rFonts w:cstheme="minorHAnsi"/>
          <w:bCs/>
        </w:rPr>
        <w:t>:</w:t>
      </w:r>
    </w:p>
    <w:p w14:paraId="45DA8FBA" w14:textId="1756D47E" w:rsidR="00645ECE" w:rsidRPr="00645ECE" w:rsidRDefault="00645ECE" w:rsidP="00645ECE">
      <w:pPr>
        <w:spacing w:after="120" w:line="240" w:lineRule="auto"/>
        <w:jc w:val="both"/>
        <w:rPr>
          <w:rFonts w:cstheme="minorHAnsi"/>
          <w:bCs/>
        </w:rPr>
      </w:pPr>
      <w:r>
        <w:rPr>
          <w:rFonts w:cstheme="minorHAnsi"/>
          <w:bCs/>
        </w:rPr>
        <w:tab/>
        <w:t>Ley Provincial Nº 8.173, y</w:t>
      </w:r>
    </w:p>
    <w:p w14:paraId="6CC8A2BE" w14:textId="77777777" w:rsidR="00645ECE" w:rsidRPr="00645ECE" w:rsidRDefault="00645ECE" w:rsidP="00645ECE">
      <w:pPr>
        <w:spacing w:after="120" w:line="240" w:lineRule="auto"/>
        <w:jc w:val="both"/>
        <w:rPr>
          <w:rFonts w:cstheme="minorHAnsi"/>
          <w:bCs/>
        </w:rPr>
      </w:pPr>
      <w:r w:rsidRPr="00645ECE">
        <w:rPr>
          <w:rFonts w:cstheme="minorHAnsi"/>
          <w:bCs/>
        </w:rPr>
        <w:t>CONSIDERANDO:</w:t>
      </w:r>
    </w:p>
    <w:p w14:paraId="68183A7F" w14:textId="466E4FD2" w:rsidR="00645ECE" w:rsidRPr="00645ECE" w:rsidRDefault="00645ECE" w:rsidP="00645EC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645ECE">
        <w:rPr>
          <w:rFonts w:cstheme="minorHAnsi"/>
          <w:bCs/>
        </w:rPr>
        <w:t xml:space="preserve">Que, tanto el Código Tributario Municipal -Ley Provincial Nº 8.173-, como la Ordenanza Tributaria Nº </w:t>
      </w:r>
      <w:r w:rsidRPr="00645ECE">
        <w:rPr>
          <w:rFonts w:cstheme="minorHAnsi"/>
          <w:bCs/>
          <w:u w:val="single"/>
        </w:rPr>
        <w:t>1650</w:t>
      </w:r>
      <w:r w:rsidRPr="00645ECE">
        <w:rPr>
          <w:rFonts w:cstheme="minorHAnsi"/>
          <w:bCs/>
        </w:rPr>
        <w:t>, prevén supuesto de exención para diferentes tributos municipales.</w:t>
      </w:r>
    </w:p>
    <w:p w14:paraId="04891480" w14:textId="1BF0E19F" w:rsidR="00645ECE" w:rsidRPr="00645ECE" w:rsidRDefault="00645ECE" w:rsidP="00645EC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645ECE">
        <w:rPr>
          <w:rFonts w:cstheme="minorHAnsi"/>
          <w:bCs/>
        </w:rPr>
        <w:t>Que, luego de varias reuniones mantenidas con el Centro Comercial Industrial y de Servicios de nuestra localidad se buscaron alternativas que permitan reconocer el fin que tienen en la generación de puestos de trabajo los comercios e industrias de nuestra ciudad y que el interés público resulta equilibrado al reconocer el pago de los tributos, lo que redunda en forma directa sobre la recaudación, mientras que el interés privado se encuentra satisfecho al ser considerado, según las circunstancias fácticas, y respetando los principios de igualdad, equidad y justicia.</w:t>
      </w:r>
    </w:p>
    <w:p w14:paraId="19E4175E" w14:textId="37CEF8DF" w:rsidR="00645ECE" w:rsidRPr="00645ECE" w:rsidRDefault="00645ECE" w:rsidP="00645EC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645ECE">
        <w:rPr>
          <w:rFonts w:cstheme="minorHAnsi"/>
          <w:bCs/>
        </w:rPr>
        <w:t>Que, por razones de equidad y justicia, el Estado local debe entender en las situaciones de los contribuyentes que de manera puntual cumplen con sus obligaciones tributarias.</w:t>
      </w:r>
    </w:p>
    <w:p w14:paraId="5E6132B6" w14:textId="2013DFAF" w:rsidR="00645ECE" w:rsidRPr="00645ECE" w:rsidRDefault="00645ECE" w:rsidP="00645EC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645ECE">
        <w:rPr>
          <w:rFonts w:cstheme="minorHAnsi"/>
          <w:bCs/>
        </w:rPr>
        <w:t xml:space="preserve">Que, resulta adecuado que el Estado Municipal establezca dispensas extraordinarias de los tributos de su competencia a todas aquellas actividades </w:t>
      </w:r>
      <w:proofErr w:type="gramStart"/>
      <w:r w:rsidRPr="00645ECE">
        <w:rPr>
          <w:rFonts w:cstheme="minorHAnsi"/>
          <w:bCs/>
        </w:rPr>
        <w:t>que</w:t>
      </w:r>
      <w:proofErr w:type="gramEnd"/>
      <w:r w:rsidRPr="00645ECE">
        <w:rPr>
          <w:rFonts w:cstheme="minorHAnsi"/>
          <w:bCs/>
        </w:rPr>
        <w:t xml:space="preserve"> por razón de estricto cumplimiento tributario, sean reconocidas.</w:t>
      </w:r>
    </w:p>
    <w:p w14:paraId="51E3477C" w14:textId="7EBB9FF8" w:rsidR="00645ECE" w:rsidRPr="00645ECE" w:rsidRDefault="00645ECE" w:rsidP="00645EC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645ECE">
        <w:rPr>
          <w:rFonts w:cstheme="minorHAnsi"/>
          <w:bCs/>
        </w:rPr>
        <w:t>Que, en el ámbito municipal y en mérito del principio de legalidad que rige en materia tributaria, es materia privativa del Concejo Municipal, como órgano legislativo, la creación de impuestos, tasas o contribuciones especiales, así como las modificaciones de los elementos esenciales que componen los mismos, es decir, el hecho imponible, la alícuota, los sujetos alcanzados y las exenciones.</w:t>
      </w:r>
    </w:p>
    <w:p w14:paraId="173A31F2" w14:textId="15EF6809" w:rsidR="00645ECE" w:rsidRPr="00645ECE" w:rsidRDefault="00645ECE" w:rsidP="00645EC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645ECE">
        <w:rPr>
          <w:rFonts w:cstheme="minorHAnsi"/>
          <w:bCs/>
        </w:rPr>
        <w:t>Que, se deben establecer mecanismos de compensaciones y/o bonificaciones hacia los contribuyentes que, de manera consuetudinaria y precisa, hayan cumplido con todas sus obligaciones para con el Estado local.</w:t>
      </w:r>
    </w:p>
    <w:p w14:paraId="057DBEB3" w14:textId="00E28AAD" w:rsidR="00645ECE" w:rsidRPr="00645ECE" w:rsidRDefault="00645ECE" w:rsidP="00645EC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645ECE">
        <w:rPr>
          <w:rFonts w:cstheme="minorHAnsi"/>
          <w:bCs/>
        </w:rPr>
        <w:t xml:space="preserve">Que, teniendo en cuenta la realidad económica del país, que afecta a todos los sectores por igual, es que, del trabajo conjunto del municipio con el Centro Comercial, Industrial, Rural y de Servicios de Ceres, como ente que nuclea las actividades del comercio de la ciudad se decide reconocer a quienes hubieren cumplido con el pago de los tributos, con la finalidad de apoyar el comercio local y alivianar su situación económica. </w:t>
      </w:r>
    </w:p>
    <w:p w14:paraId="701BB531" w14:textId="77777777" w:rsidR="00645ECE" w:rsidRPr="00645ECE" w:rsidRDefault="00645ECE" w:rsidP="00645ECE">
      <w:pPr>
        <w:spacing w:after="120" w:line="240" w:lineRule="auto"/>
        <w:rPr>
          <w:rFonts w:cstheme="minorHAnsi"/>
          <w:bCs/>
        </w:rPr>
      </w:pPr>
      <w:r w:rsidRPr="00645ECE">
        <w:rPr>
          <w:rFonts w:cstheme="minorHAnsi"/>
          <w:bCs/>
        </w:rPr>
        <w:t>POR LO QUE:</w:t>
      </w:r>
    </w:p>
    <w:p w14:paraId="720314BB" w14:textId="4BE70768" w:rsidR="00645ECE" w:rsidRDefault="00645ECE" w:rsidP="00645ECE">
      <w:pPr>
        <w:spacing w:after="120" w:line="240" w:lineRule="auto"/>
        <w:jc w:val="both"/>
        <w:rPr>
          <w:rFonts w:cstheme="minorHAnsi"/>
          <w:bCs/>
        </w:rPr>
      </w:pPr>
      <w:r>
        <w:rPr>
          <w:rFonts w:cstheme="minorHAnsi"/>
          <w:bCs/>
        </w:rPr>
        <w:t xml:space="preserve"> </w:t>
      </w:r>
      <w:r>
        <w:rPr>
          <w:rFonts w:cstheme="minorHAnsi"/>
          <w:bCs/>
        </w:rPr>
        <w:tab/>
      </w:r>
      <w:r w:rsidRPr="00645ECE">
        <w:rPr>
          <w:rFonts w:cstheme="minorHAnsi"/>
          <w:bCs/>
        </w:rPr>
        <w:t>El HONORABLE CONCEJO MUNICIPAL DE CERES, conforme a las facultades que le otorga la Ley 2756 y sus modificatorias, sanciona la siguiente:</w:t>
      </w:r>
    </w:p>
    <w:p w14:paraId="79140DB9" w14:textId="115F7675" w:rsidR="00645ECE" w:rsidRDefault="00645ECE" w:rsidP="00645ECE">
      <w:pPr>
        <w:spacing w:after="120" w:line="240" w:lineRule="auto"/>
        <w:jc w:val="both"/>
        <w:rPr>
          <w:rFonts w:cstheme="minorHAnsi"/>
          <w:bCs/>
        </w:rPr>
      </w:pPr>
    </w:p>
    <w:p w14:paraId="165030E9" w14:textId="77777777" w:rsidR="00645ECE" w:rsidRPr="00645ECE" w:rsidRDefault="00645ECE" w:rsidP="00645ECE">
      <w:pPr>
        <w:spacing w:after="120" w:line="240" w:lineRule="auto"/>
        <w:jc w:val="both"/>
        <w:rPr>
          <w:rFonts w:cstheme="minorHAnsi"/>
          <w:bCs/>
        </w:rPr>
      </w:pPr>
    </w:p>
    <w:p w14:paraId="3B6EB8E9" w14:textId="77777777" w:rsidR="00645ECE" w:rsidRPr="00645ECE" w:rsidRDefault="00645ECE" w:rsidP="00645ECE">
      <w:pPr>
        <w:spacing w:after="120" w:line="240" w:lineRule="auto"/>
        <w:jc w:val="center"/>
        <w:rPr>
          <w:rFonts w:cstheme="minorHAnsi"/>
          <w:bCs/>
        </w:rPr>
      </w:pPr>
      <w:r w:rsidRPr="00645ECE">
        <w:rPr>
          <w:rFonts w:cstheme="minorHAnsi"/>
          <w:bCs/>
        </w:rPr>
        <w:t>O R D E N A N Z A</w:t>
      </w:r>
    </w:p>
    <w:p w14:paraId="21B88C14" w14:textId="1E9E7C75" w:rsidR="00645ECE" w:rsidRPr="00645ECE" w:rsidRDefault="00645ECE" w:rsidP="00645ECE">
      <w:pPr>
        <w:spacing w:after="120" w:line="240" w:lineRule="auto"/>
        <w:jc w:val="both"/>
        <w:rPr>
          <w:rFonts w:cstheme="minorHAnsi"/>
          <w:bCs/>
        </w:rPr>
      </w:pPr>
      <w:r w:rsidRPr="00645ECE">
        <w:rPr>
          <w:rFonts w:cstheme="minorHAnsi"/>
          <w:bCs/>
        </w:rPr>
        <w:t>Artículo 1°).</w:t>
      </w:r>
      <w:r w:rsidRPr="00645ECE">
        <w:rPr>
          <w:rFonts w:cstheme="minorHAnsi"/>
          <w:b/>
          <w:bCs/>
        </w:rPr>
        <w:t xml:space="preserve"> -</w:t>
      </w:r>
      <w:r w:rsidRPr="00645ECE">
        <w:rPr>
          <w:rFonts w:cstheme="minorHAnsi"/>
          <w:bCs/>
        </w:rPr>
        <w:t xml:space="preserve"> Eximir de importes mínimos</w:t>
      </w:r>
      <w:r>
        <w:rPr>
          <w:rFonts w:cstheme="minorHAnsi"/>
          <w:bCs/>
        </w:rPr>
        <w:t xml:space="preserve"> fijos, y mínimos especiales</w:t>
      </w:r>
      <w:r w:rsidRPr="00645ECE">
        <w:rPr>
          <w:rFonts w:cstheme="minorHAnsi"/>
          <w:bCs/>
        </w:rPr>
        <w:t xml:space="preserve"> establecidos (artículo</w:t>
      </w:r>
      <w:r>
        <w:rPr>
          <w:rFonts w:cstheme="minorHAnsi"/>
          <w:bCs/>
        </w:rPr>
        <w:t>s</w:t>
      </w:r>
      <w:r w:rsidRPr="00645ECE">
        <w:rPr>
          <w:rFonts w:cstheme="minorHAnsi"/>
          <w:bCs/>
        </w:rPr>
        <w:t xml:space="preserve"> 146°</w:t>
      </w:r>
      <w:r>
        <w:rPr>
          <w:rFonts w:cstheme="minorHAnsi"/>
          <w:bCs/>
        </w:rPr>
        <w:t xml:space="preserve"> y 147°</w:t>
      </w:r>
      <w:r w:rsidRPr="00645ECE">
        <w:rPr>
          <w:rFonts w:cstheme="minorHAnsi"/>
          <w:bCs/>
        </w:rPr>
        <w:t xml:space="preserve"> Ord. Tributaria) del pago para el Derecho de Registro de Inspección de Comercios (DRIC), correspondiente al </w:t>
      </w:r>
      <w:r>
        <w:rPr>
          <w:rFonts w:cstheme="minorHAnsi"/>
          <w:bCs/>
        </w:rPr>
        <w:t>segundo</w:t>
      </w:r>
      <w:r w:rsidRPr="00645ECE">
        <w:rPr>
          <w:rFonts w:cstheme="minorHAnsi"/>
          <w:bCs/>
        </w:rPr>
        <w:t xml:space="preserve"> mes subsiguiente del período fiscal en ejercicio,</w:t>
      </w:r>
      <w:r>
        <w:rPr>
          <w:rFonts w:cstheme="minorHAnsi"/>
          <w:bCs/>
        </w:rPr>
        <w:t xml:space="preserve"> que se abona en marzo,</w:t>
      </w:r>
      <w:r w:rsidRPr="00645ECE">
        <w:rPr>
          <w:rFonts w:cstheme="minorHAnsi"/>
          <w:bCs/>
        </w:rPr>
        <w:t xml:space="preserve"> a todas las actividades comerciales que cuenten con sus respectivas cuotas de su obligación tributaria al día.</w:t>
      </w:r>
    </w:p>
    <w:p w14:paraId="3FE28F0B" w14:textId="5A7B666E" w:rsidR="00645ECE" w:rsidRPr="00645ECE" w:rsidRDefault="00645ECE" w:rsidP="00645ECE">
      <w:pPr>
        <w:spacing w:after="120" w:line="240" w:lineRule="auto"/>
        <w:jc w:val="both"/>
        <w:rPr>
          <w:rFonts w:cstheme="minorHAnsi"/>
          <w:bCs/>
        </w:rPr>
      </w:pPr>
      <w:r w:rsidRPr="00645ECE">
        <w:rPr>
          <w:rFonts w:cstheme="minorHAnsi"/>
          <w:bCs/>
        </w:rPr>
        <w:t xml:space="preserve">En estos casos, los contribuyentes abonarán el tributo mencionado por los doce (12) meses </w:t>
      </w:r>
      <w:r w:rsidR="001A0C92">
        <w:rPr>
          <w:rFonts w:cstheme="minorHAnsi"/>
          <w:bCs/>
        </w:rPr>
        <w:t>correspondientes al año calendario, bonificando el segundo</w:t>
      </w:r>
      <w:r w:rsidRPr="00645ECE">
        <w:rPr>
          <w:rFonts w:cstheme="minorHAnsi"/>
          <w:bCs/>
        </w:rPr>
        <w:t xml:space="preserve"> mes del año siguiente</w:t>
      </w:r>
      <w:r w:rsidR="001A0C92">
        <w:rPr>
          <w:rFonts w:cstheme="minorHAnsi"/>
          <w:bCs/>
        </w:rPr>
        <w:t xml:space="preserve"> (febrero)</w:t>
      </w:r>
      <w:r w:rsidRPr="00645ECE">
        <w:rPr>
          <w:rFonts w:cstheme="minorHAnsi"/>
          <w:bCs/>
        </w:rPr>
        <w:t xml:space="preserve"> en base a las alícuotas fijadas por la norma fiscal citada para cada tipo de actividad.</w:t>
      </w:r>
    </w:p>
    <w:p w14:paraId="7196602D" w14:textId="051AFAC9" w:rsidR="00645ECE" w:rsidRPr="00645ECE" w:rsidRDefault="00645ECE" w:rsidP="00645ECE">
      <w:pPr>
        <w:spacing w:after="120" w:line="240" w:lineRule="auto"/>
        <w:jc w:val="both"/>
        <w:rPr>
          <w:rFonts w:cstheme="minorHAnsi"/>
          <w:bCs/>
        </w:rPr>
      </w:pPr>
      <w:r w:rsidRPr="00645ECE">
        <w:rPr>
          <w:rFonts w:cstheme="minorHAnsi"/>
          <w:bCs/>
        </w:rPr>
        <w:t>Artículo 2</w:t>
      </w:r>
      <w:r>
        <w:rPr>
          <w:rFonts w:cstheme="minorHAnsi"/>
          <w:bCs/>
        </w:rPr>
        <w:t xml:space="preserve">°) </w:t>
      </w:r>
      <w:r w:rsidRPr="00645ECE">
        <w:rPr>
          <w:rFonts w:cstheme="minorHAnsi"/>
          <w:bCs/>
        </w:rPr>
        <w:t>- Desde la sanción y promulgación de esta Ordenanza, a las actividades comerciales alcanzadas por la bonificación del DRIC se les computarán los doce (12) meses del período fiscal en curso por primera vez. En los períodos</w:t>
      </w:r>
      <w:r w:rsidR="001A0C92">
        <w:rPr>
          <w:rFonts w:cstheme="minorHAnsi"/>
          <w:bCs/>
        </w:rPr>
        <w:t xml:space="preserve"> subsiguientes, se computarán do</w:t>
      </w:r>
      <w:r w:rsidRPr="00645ECE">
        <w:rPr>
          <w:rFonts w:cstheme="minorHAnsi"/>
          <w:bCs/>
        </w:rPr>
        <w:t>ce (</w:t>
      </w:r>
      <w:r w:rsidR="001A0C92">
        <w:rPr>
          <w:rFonts w:cstheme="minorHAnsi"/>
          <w:bCs/>
        </w:rPr>
        <w:t>12</w:t>
      </w:r>
      <w:r w:rsidRPr="00645ECE">
        <w:rPr>
          <w:rFonts w:cstheme="minorHAnsi"/>
          <w:bCs/>
        </w:rPr>
        <w:t>) meses corridos y al día para</w:t>
      </w:r>
      <w:r w:rsidR="001A0C92">
        <w:rPr>
          <w:rFonts w:cstheme="minorHAnsi"/>
          <w:bCs/>
        </w:rPr>
        <w:t xml:space="preserve"> la obtención de los beneficios, contemplando el mes bonificado.</w:t>
      </w:r>
    </w:p>
    <w:p w14:paraId="30F48D9E" w14:textId="0122D281" w:rsidR="00645ECE" w:rsidRPr="00645ECE" w:rsidRDefault="00645ECE" w:rsidP="00645ECE">
      <w:pPr>
        <w:spacing w:after="120" w:line="240" w:lineRule="auto"/>
        <w:jc w:val="both"/>
        <w:rPr>
          <w:rFonts w:cstheme="minorHAnsi"/>
          <w:bCs/>
        </w:rPr>
      </w:pPr>
      <w:r w:rsidRPr="00645ECE">
        <w:rPr>
          <w:rFonts w:cstheme="minorHAnsi"/>
          <w:bCs/>
        </w:rPr>
        <w:t>Artículo 3</w:t>
      </w:r>
      <w:r>
        <w:rPr>
          <w:rFonts w:cstheme="minorHAnsi"/>
          <w:bCs/>
        </w:rPr>
        <w:t xml:space="preserve">°) </w:t>
      </w:r>
      <w:r w:rsidRPr="00645ECE">
        <w:rPr>
          <w:rFonts w:cstheme="minorHAnsi"/>
          <w:bCs/>
        </w:rPr>
        <w:t>- Ante el incumplimiento total o parcial o pago con mora de las obligaciones tributarias indicadas, los beneficios o bonificaciones quedarán sin efecto de manera automática.</w:t>
      </w:r>
    </w:p>
    <w:p w14:paraId="30E9B633" w14:textId="633545A0" w:rsidR="00645ECE" w:rsidRPr="00645ECE" w:rsidRDefault="00645ECE" w:rsidP="00645ECE">
      <w:pPr>
        <w:spacing w:after="120" w:line="240" w:lineRule="auto"/>
        <w:jc w:val="both"/>
        <w:rPr>
          <w:rFonts w:cstheme="minorHAnsi"/>
          <w:bCs/>
        </w:rPr>
      </w:pPr>
      <w:r w:rsidRPr="00645ECE">
        <w:rPr>
          <w:rFonts w:cstheme="minorHAnsi"/>
          <w:bCs/>
        </w:rPr>
        <w:t>Artículo 4</w:t>
      </w:r>
      <w:r>
        <w:rPr>
          <w:rFonts w:cstheme="minorHAnsi"/>
          <w:bCs/>
        </w:rPr>
        <w:t xml:space="preserve">°) </w:t>
      </w:r>
      <w:r w:rsidRPr="00645ECE">
        <w:rPr>
          <w:rFonts w:cstheme="minorHAnsi"/>
          <w:bCs/>
        </w:rPr>
        <w:t>-</w:t>
      </w:r>
      <w:r w:rsidR="001A0C92">
        <w:rPr>
          <w:rFonts w:cstheme="minorHAnsi"/>
          <w:bCs/>
        </w:rPr>
        <w:t xml:space="preserve"> Facultar al</w:t>
      </w:r>
      <w:bookmarkStart w:id="0" w:name="_GoBack"/>
      <w:bookmarkEnd w:id="0"/>
      <w:r w:rsidRPr="00645ECE">
        <w:rPr>
          <w:rFonts w:cstheme="minorHAnsi"/>
          <w:bCs/>
        </w:rPr>
        <w:t xml:space="preserve"> Departamento Ejecutivo Municipal para establecer los mecanismos y formas de devolución y/o imputación de los importes tributarios que hubieren abonado los contribuyentes alcanzados por las disposiciones de la presente, por los meses aludidos en los artículos anteriores.</w:t>
      </w:r>
    </w:p>
    <w:p w14:paraId="10FF872A" w14:textId="6F52FBF1" w:rsidR="00645ECE" w:rsidRPr="00645ECE" w:rsidRDefault="00645ECE" w:rsidP="00645ECE">
      <w:pPr>
        <w:spacing w:after="120" w:line="240" w:lineRule="auto"/>
        <w:jc w:val="both"/>
        <w:rPr>
          <w:rFonts w:cstheme="minorHAnsi"/>
          <w:bCs/>
        </w:rPr>
      </w:pPr>
      <w:r w:rsidRPr="00645ECE">
        <w:rPr>
          <w:rFonts w:cstheme="minorHAnsi"/>
          <w:bCs/>
        </w:rPr>
        <w:t>Artículo 5</w:t>
      </w:r>
      <w:r>
        <w:rPr>
          <w:rFonts w:cstheme="minorHAnsi"/>
          <w:bCs/>
        </w:rPr>
        <w:t xml:space="preserve">°) </w:t>
      </w:r>
      <w:r w:rsidRPr="00645ECE">
        <w:rPr>
          <w:rFonts w:cstheme="minorHAnsi"/>
          <w:bCs/>
        </w:rPr>
        <w:t xml:space="preserve">- </w:t>
      </w:r>
      <w:proofErr w:type="spellStart"/>
      <w:r w:rsidRPr="00645ECE">
        <w:rPr>
          <w:rFonts w:cstheme="minorHAnsi"/>
          <w:bCs/>
        </w:rPr>
        <w:t>Derógase</w:t>
      </w:r>
      <w:proofErr w:type="spellEnd"/>
      <w:r w:rsidRPr="00645ECE">
        <w:rPr>
          <w:rFonts w:cstheme="minorHAnsi"/>
          <w:bCs/>
        </w:rPr>
        <w:t xml:space="preserve"> toda ordenanza y toda otra disposición que se oponga a la presente.</w:t>
      </w:r>
    </w:p>
    <w:p w14:paraId="669B6A8C" w14:textId="27E5B0CB" w:rsidR="00E369A7" w:rsidRPr="00E369A7" w:rsidRDefault="00E369A7" w:rsidP="00E369A7">
      <w:pPr>
        <w:spacing w:after="120" w:line="240" w:lineRule="auto"/>
        <w:jc w:val="both"/>
        <w:rPr>
          <w:rFonts w:cstheme="minorHAnsi"/>
        </w:rPr>
      </w:pPr>
      <w:r w:rsidRPr="00645ECE">
        <w:rPr>
          <w:rFonts w:cstheme="minorHAnsi"/>
        </w:rPr>
        <w:t>A</w:t>
      </w:r>
      <w:r w:rsidR="00645ECE" w:rsidRPr="00645ECE">
        <w:rPr>
          <w:rFonts w:cstheme="minorHAnsi"/>
        </w:rPr>
        <w:t>rtículo 6</w:t>
      </w:r>
      <w:r w:rsidRPr="00645ECE">
        <w:rPr>
          <w:rFonts w:cstheme="minorHAnsi"/>
        </w:rPr>
        <w:t>°) Elévese al Departamento</w:t>
      </w:r>
      <w:r w:rsidRPr="00E369A7">
        <w:rPr>
          <w:rFonts w:cstheme="minorHAnsi"/>
        </w:rPr>
        <w:t xml:space="preserve"> Ejecutivo Municipal de Ceres, a sus efectos.  Comuníquese, publíquese y oportunamente archívese.</w:t>
      </w:r>
    </w:p>
    <w:p w14:paraId="078CC156" w14:textId="5A351D1E" w:rsidR="009C1A34" w:rsidRPr="004F4C17" w:rsidRDefault="00AC4169" w:rsidP="00F738BB">
      <w:pPr>
        <w:spacing w:after="120" w:line="240" w:lineRule="auto"/>
        <w:jc w:val="both"/>
        <w:rPr>
          <w:rFonts w:eastAsia="SimSun" w:cstheme="minorHAnsi"/>
          <w:kern w:val="3"/>
          <w:lang w:eastAsia="zh-CN" w:bidi="hi-IN"/>
        </w:rPr>
      </w:pPr>
      <w:r w:rsidRPr="004F4C17">
        <w:rPr>
          <w:rFonts w:cstheme="minorHAnsi"/>
        </w:rPr>
        <w:t xml:space="preserve">  </w:t>
      </w:r>
      <w:r w:rsidRPr="004F4C17">
        <w:rPr>
          <w:rFonts w:cstheme="minorHAnsi"/>
        </w:rPr>
        <w:tab/>
        <w:t>Dada en la Sala de Sesiones del H. Conc</w:t>
      </w:r>
      <w:r w:rsidR="00B1574C" w:rsidRPr="004F4C17">
        <w:rPr>
          <w:rFonts w:cstheme="minorHAnsi"/>
        </w:rPr>
        <w:t xml:space="preserve">ejo Municipal de </w:t>
      </w:r>
      <w:r w:rsidR="00645ECE">
        <w:rPr>
          <w:rFonts w:cstheme="minorHAnsi"/>
        </w:rPr>
        <w:t>Ceres, el día 19</w:t>
      </w:r>
      <w:r w:rsidR="0001540C">
        <w:rPr>
          <w:rFonts w:cstheme="minorHAnsi"/>
        </w:rPr>
        <w:t xml:space="preserve"> del mes de dic</w:t>
      </w:r>
      <w:r w:rsidR="004F4C17">
        <w:rPr>
          <w:rFonts w:cstheme="minorHAnsi"/>
        </w:rPr>
        <w:t>iem</w:t>
      </w:r>
      <w:r w:rsidR="009444B5" w:rsidRPr="004F4C17">
        <w:rPr>
          <w:rFonts w:cstheme="minorHAnsi"/>
        </w:rPr>
        <w:t>bre</w:t>
      </w:r>
      <w:r w:rsidRPr="004F4C17">
        <w:rPr>
          <w:rFonts w:cstheme="minorHAnsi"/>
        </w:rPr>
        <w:t xml:space="preserve"> de 2022.-</w:t>
      </w:r>
    </w:p>
    <w:sectPr w:rsidR="009C1A34" w:rsidRPr="004F4C17"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F4B9C" w14:textId="77777777" w:rsidR="00114E0C" w:rsidRDefault="00114E0C" w:rsidP="008327C8">
      <w:pPr>
        <w:spacing w:after="0" w:line="240" w:lineRule="auto"/>
      </w:pPr>
      <w:r>
        <w:separator/>
      </w:r>
    </w:p>
  </w:endnote>
  <w:endnote w:type="continuationSeparator" w:id="0">
    <w:p w14:paraId="2C6293E3" w14:textId="77777777" w:rsidR="00114E0C" w:rsidRDefault="00114E0C"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5F428" w14:textId="77777777" w:rsidR="00114E0C" w:rsidRDefault="00114E0C" w:rsidP="008327C8">
      <w:pPr>
        <w:spacing w:after="0" w:line="240" w:lineRule="auto"/>
      </w:pPr>
      <w:r>
        <w:separator/>
      </w:r>
    </w:p>
  </w:footnote>
  <w:footnote w:type="continuationSeparator" w:id="0">
    <w:p w14:paraId="6A06E980" w14:textId="77777777" w:rsidR="00114E0C" w:rsidRDefault="00114E0C"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35C6B"/>
    <w:multiLevelType w:val="hybridMultilevel"/>
    <w:tmpl w:val="24B0C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7"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B341F"/>
    <w:multiLevelType w:val="hybridMultilevel"/>
    <w:tmpl w:val="AE4E51D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2F91D3A"/>
    <w:multiLevelType w:val="hybridMultilevel"/>
    <w:tmpl w:val="004CE2F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04BB6"/>
    <w:multiLevelType w:val="hybridMultilevel"/>
    <w:tmpl w:val="622CBDB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8"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0"/>
  </w:num>
  <w:num w:numId="3">
    <w:abstractNumId w:val="11"/>
  </w:num>
  <w:num w:numId="4">
    <w:abstractNumId w:val="4"/>
  </w:num>
  <w:num w:numId="5">
    <w:abstractNumId w:val="8"/>
  </w:num>
  <w:num w:numId="6">
    <w:abstractNumId w:val="28"/>
  </w:num>
  <w:num w:numId="7">
    <w:abstractNumId w:val="13"/>
  </w:num>
  <w:num w:numId="8">
    <w:abstractNumId w:val="23"/>
  </w:num>
  <w:num w:numId="9">
    <w:abstractNumId w:val="24"/>
  </w:num>
  <w:num w:numId="10">
    <w:abstractNumId w:val="29"/>
  </w:num>
  <w:num w:numId="11">
    <w:abstractNumId w:val="15"/>
  </w:num>
  <w:num w:numId="12">
    <w:abstractNumId w:val="6"/>
  </w:num>
  <w:num w:numId="13">
    <w:abstractNumId w:val="17"/>
  </w:num>
  <w:num w:numId="14">
    <w:abstractNumId w:val="7"/>
  </w:num>
  <w:num w:numId="15">
    <w:abstractNumId w:val="26"/>
  </w:num>
  <w:num w:numId="16">
    <w:abstractNumId w:val="12"/>
  </w:num>
  <w:num w:numId="17">
    <w:abstractNumId w:val="25"/>
  </w:num>
  <w:num w:numId="18">
    <w:abstractNumId w:val="3"/>
  </w:num>
  <w:num w:numId="19">
    <w:abstractNumId w:val="0"/>
  </w:num>
  <w:num w:numId="20">
    <w:abstractNumId w:val="22"/>
  </w:num>
  <w:num w:numId="21">
    <w:abstractNumId w:val="5"/>
  </w:num>
  <w:num w:numId="22">
    <w:abstractNumId w:val="18"/>
  </w:num>
  <w:num w:numId="23">
    <w:abstractNumId w:val="9"/>
  </w:num>
  <w:num w:numId="24">
    <w:abstractNumId w:val="14"/>
  </w:num>
  <w:num w:numId="25">
    <w:abstractNumId w:val="10"/>
  </w:num>
  <w:num w:numId="26">
    <w:abstractNumId w:val="27"/>
  </w:num>
  <w:num w:numId="27">
    <w:abstractNumId w:val="19"/>
  </w:num>
  <w:num w:numId="28">
    <w:abstractNumId w:val="21"/>
  </w:num>
  <w:num w:numId="29">
    <w:abstractNumId w:val="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1D00"/>
    <w:rsid w:val="0001540C"/>
    <w:rsid w:val="0003314F"/>
    <w:rsid w:val="0004184C"/>
    <w:rsid w:val="00065A15"/>
    <w:rsid w:val="0007047D"/>
    <w:rsid w:val="00071672"/>
    <w:rsid w:val="000723D3"/>
    <w:rsid w:val="000728EA"/>
    <w:rsid w:val="00073744"/>
    <w:rsid w:val="00075B6E"/>
    <w:rsid w:val="00082FEB"/>
    <w:rsid w:val="00087B99"/>
    <w:rsid w:val="000925F1"/>
    <w:rsid w:val="000931E9"/>
    <w:rsid w:val="000A290E"/>
    <w:rsid w:val="000A5CE6"/>
    <w:rsid w:val="000B1669"/>
    <w:rsid w:val="000C5448"/>
    <w:rsid w:val="000D786E"/>
    <w:rsid w:val="000E4FBC"/>
    <w:rsid w:val="000F020F"/>
    <w:rsid w:val="00107C2B"/>
    <w:rsid w:val="00114E0C"/>
    <w:rsid w:val="001230C4"/>
    <w:rsid w:val="00136778"/>
    <w:rsid w:val="00137870"/>
    <w:rsid w:val="00142FE9"/>
    <w:rsid w:val="00144934"/>
    <w:rsid w:val="001449BD"/>
    <w:rsid w:val="0014707E"/>
    <w:rsid w:val="0014714F"/>
    <w:rsid w:val="0015050A"/>
    <w:rsid w:val="001512EC"/>
    <w:rsid w:val="001727C8"/>
    <w:rsid w:val="00173D9C"/>
    <w:rsid w:val="00175E5B"/>
    <w:rsid w:val="00180B2F"/>
    <w:rsid w:val="00181C13"/>
    <w:rsid w:val="00182572"/>
    <w:rsid w:val="00183415"/>
    <w:rsid w:val="00186311"/>
    <w:rsid w:val="00190D11"/>
    <w:rsid w:val="00193ED0"/>
    <w:rsid w:val="001A0C92"/>
    <w:rsid w:val="001C1318"/>
    <w:rsid w:val="001C2984"/>
    <w:rsid w:val="001C2FB3"/>
    <w:rsid w:val="001C4B0E"/>
    <w:rsid w:val="001C54B1"/>
    <w:rsid w:val="001C7EDD"/>
    <w:rsid w:val="001D3CBC"/>
    <w:rsid w:val="001D64E9"/>
    <w:rsid w:val="001E444D"/>
    <w:rsid w:val="001E4FAC"/>
    <w:rsid w:val="001E6278"/>
    <w:rsid w:val="001F2139"/>
    <w:rsid w:val="002046FB"/>
    <w:rsid w:val="00204EDD"/>
    <w:rsid w:val="00215F0D"/>
    <w:rsid w:val="00224DC4"/>
    <w:rsid w:val="00226AE0"/>
    <w:rsid w:val="002306A5"/>
    <w:rsid w:val="00230EE9"/>
    <w:rsid w:val="00233460"/>
    <w:rsid w:val="0023408D"/>
    <w:rsid w:val="00235804"/>
    <w:rsid w:val="00245D27"/>
    <w:rsid w:val="00252C12"/>
    <w:rsid w:val="00253253"/>
    <w:rsid w:val="002579AF"/>
    <w:rsid w:val="0026087B"/>
    <w:rsid w:val="0026299E"/>
    <w:rsid w:val="00274778"/>
    <w:rsid w:val="00276862"/>
    <w:rsid w:val="002A09E4"/>
    <w:rsid w:val="002A18D9"/>
    <w:rsid w:val="002C00D5"/>
    <w:rsid w:val="002C4BFE"/>
    <w:rsid w:val="002C79FF"/>
    <w:rsid w:val="002D3773"/>
    <w:rsid w:val="002D44B4"/>
    <w:rsid w:val="002F2B29"/>
    <w:rsid w:val="003018C2"/>
    <w:rsid w:val="00302C70"/>
    <w:rsid w:val="00305C34"/>
    <w:rsid w:val="003101C6"/>
    <w:rsid w:val="0031328D"/>
    <w:rsid w:val="00313D14"/>
    <w:rsid w:val="00323A58"/>
    <w:rsid w:val="00344535"/>
    <w:rsid w:val="003450E5"/>
    <w:rsid w:val="00360B88"/>
    <w:rsid w:val="00367233"/>
    <w:rsid w:val="0037298E"/>
    <w:rsid w:val="00377E22"/>
    <w:rsid w:val="00396B49"/>
    <w:rsid w:val="003A5FFA"/>
    <w:rsid w:val="003B049F"/>
    <w:rsid w:val="003B36F1"/>
    <w:rsid w:val="003B45C5"/>
    <w:rsid w:val="003B4760"/>
    <w:rsid w:val="003B75AC"/>
    <w:rsid w:val="003D2991"/>
    <w:rsid w:val="003D4A18"/>
    <w:rsid w:val="003E728C"/>
    <w:rsid w:val="003E7620"/>
    <w:rsid w:val="00400743"/>
    <w:rsid w:val="00407EA7"/>
    <w:rsid w:val="00412472"/>
    <w:rsid w:val="0042744A"/>
    <w:rsid w:val="00433DA1"/>
    <w:rsid w:val="00440760"/>
    <w:rsid w:val="00443105"/>
    <w:rsid w:val="004448C4"/>
    <w:rsid w:val="00452D63"/>
    <w:rsid w:val="00454693"/>
    <w:rsid w:val="004554AA"/>
    <w:rsid w:val="0046428B"/>
    <w:rsid w:val="0046512F"/>
    <w:rsid w:val="00470583"/>
    <w:rsid w:val="00471FFD"/>
    <w:rsid w:val="00491A03"/>
    <w:rsid w:val="00491C09"/>
    <w:rsid w:val="00492A75"/>
    <w:rsid w:val="00493212"/>
    <w:rsid w:val="0049514A"/>
    <w:rsid w:val="004A2374"/>
    <w:rsid w:val="004A375B"/>
    <w:rsid w:val="004B2980"/>
    <w:rsid w:val="004D5281"/>
    <w:rsid w:val="004F2904"/>
    <w:rsid w:val="004F33EC"/>
    <w:rsid w:val="004F4C17"/>
    <w:rsid w:val="004F55B3"/>
    <w:rsid w:val="004F67FC"/>
    <w:rsid w:val="004F748A"/>
    <w:rsid w:val="004F7BA4"/>
    <w:rsid w:val="00500131"/>
    <w:rsid w:val="00511F1A"/>
    <w:rsid w:val="005202E1"/>
    <w:rsid w:val="00522C99"/>
    <w:rsid w:val="005250ED"/>
    <w:rsid w:val="00535832"/>
    <w:rsid w:val="00540016"/>
    <w:rsid w:val="00564C9B"/>
    <w:rsid w:val="005711EB"/>
    <w:rsid w:val="00572402"/>
    <w:rsid w:val="00573B39"/>
    <w:rsid w:val="005766E3"/>
    <w:rsid w:val="00580376"/>
    <w:rsid w:val="00591FA5"/>
    <w:rsid w:val="005946FF"/>
    <w:rsid w:val="005A3B7C"/>
    <w:rsid w:val="005B1E88"/>
    <w:rsid w:val="005B599B"/>
    <w:rsid w:val="005C2A4D"/>
    <w:rsid w:val="005C3980"/>
    <w:rsid w:val="005C42FC"/>
    <w:rsid w:val="005C5419"/>
    <w:rsid w:val="005C54F0"/>
    <w:rsid w:val="005C6248"/>
    <w:rsid w:val="005C6EC1"/>
    <w:rsid w:val="005D1CB1"/>
    <w:rsid w:val="005D40ED"/>
    <w:rsid w:val="005E3BC9"/>
    <w:rsid w:val="005E524F"/>
    <w:rsid w:val="005F4039"/>
    <w:rsid w:val="006062AC"/>
    <w:rsid w:val="006204BD"/>
    <w:rsid w:val="00621A0E"/>
    <w:rsid w:val="00633C7C"/>
    <w:rsid w:val="00634DA8"/>
    <w:rsid w:val="00642C51"/>
    <w:rsid w:val="0064429D"/>
    <w:rsid w:val="00645ECE"/>
    <w:rsid w:val="00646602"/>
    <w:rsid w:val="00651302"/>
    <w:rsid w:val="006517C4"/>
    <w:rsid w:val="006603D8"/>
    <w:rsid w:val="006628E0"/>
    <w:rsid w:val="00667402"/>
    <w:rsid w:val="00671446"/>
    <w:rsid w:val="00672B5A"/>
    <w:rsid w:val="00677255"/>
    <w:rsid w:val="006833A4"/>
    <w:rsid w:val="00690CAC"/>
    <w:rsid w:val="006955C8"/>
    <w:rsid w:val="006D334F"/>
    <w:rsid w:val="006D744A"/>
    <w:rsid w:val="006F2E0C"/>
    <w:rsid w:val="006F65D3"/>
    <w:rsid w:val="006F7F85"/>
    <w:rsid w:val="0070114E"/>
    <w:rsid w:val="007070F4"/>
    <w:rsid w:val="00712369"/>
    <w:rsid w:val="00713932"/>
    <w:rsid w:val="00722A4E"/>
    <w:rsid w:val="00732294"/>
    <w:rsid w:val="00746123"/>
    <w:rsid w:val="00754C7D"/>
    <w:rsid w:val="0075651B"/>
    <w:rsid w:val="00761A62"/>
    <w:rsid w:val="007700B7"/>
    <w:rsid w:val="00771008"/>
    <w:rsid w:val="00772404"/>
    <w:rsid w:val="00773D26"/>
    <w:rsid w:val="00774F42"/>
    <w:rsid w:val="00792B70"/>
    <w:rsid w:val="007A3736"/>
    <w:rsid w:val="007C1834"/>
    <w:rsid w:val="007C4571"/>
    <w:rsid w:val="007C76C0"/>
    <w:rsid w:val="007D4BB0"/>
    <w:rsid w:val="007D66EF"/>
    <w:rsid w:val="007F2D6A"/>
    <w:rsid w:val="007F6376"/>
    <w:rsid w:val="007F7E46"/>
    <w:rsid w:val="008017E4"/>
    <w:rsid w:val="0080251B"/>
    <w:rsid w:val="00804BA9"/>
    <w:rsid w:val="00805D0C"/>
    <w:rsid w:val="00812B47"/>
    <w:rsid w:val="00821469"/>
    <w:rsid w:val="008277A6"/>
    <w:rsid w:val="00830670"/>
    <w:rsid w:val="0083179C"/>
    <w:rsid w:val="008327C8"/>
    <w:rsid w:val="00835636"/>
    <w:rsid w:val="00841A6A"/>
    <w:rsid w:val="00843A38"/>
    <w:rsid w:val="00855D56"/>
    <w:rsid w:val="00856551"/>
    <w:rsid w:val="00864D0D"/>
    <w:rsid w:val="0087052F"/>
    <w:rsid w:val="00872D5A"/>
    <w:rsid w:val="0089330D"/>
    <w:rsid w:val="008A3281"/>
    <w:rsid w:val="008B09C5"/>
    <w:rsid w:val="008B6504"/>
    <w:rsid w:val="008C440C"/>
    <w:rsid w:val="008C56BB"/>
    <w:rsid w:val="008D40D9"/>
    <w:rsid w:val="008D7015"/>
    <w:rsid w:val="008E26C3"/>
    <w:rsid w:val="008E3E06"/>
    <w:rsid w:val="008E73E6"/>
    <w:rsid w:val="008F3A74"/>
    <w:rsid w:val="008F68DC"/>
    <w:rsid w:val="00900458"/>
    <w:rsid w:val="00901B8D"/>
    <w:rsid w:val="00911B9D"/>
    <w:rsid w:val="009223A6"/>
    <w:rsid w:val="00922EC7"/>
    <w:rsid w:val="009266E1"/>
    <w:rsid w:val="00927028"/>
    <w:rsid w:val="009323D5"/>
    <w:rsid w:val="009444B5"/>
    <w:rsid w:val="009510F4"/>
    <w:rsid w:val="00961659"/>
    <w:rsid w:val="00966AC8"/>
    <w:rsid w:val="00983DFA"/>
    <w:rsid w:val="00984D6F"/>
    <w:rsid w:val="009922D0"/>
    <w:rsid w:val="00995C88"/>
    <w:rsid w:val="00995DDA"/>
    <w:rsid w:val="009A0955"/>
    <w:rsid w:val="009A2248"/>
    <w:rsid w:val="009B1FAB"/>
    <w:rsid w:val="009B529A"/>
    <w:rsid w:val="009B56EC"/>
    <w:rsid w:val="009B744A"/>
    <w:rsid w:val="009C1368"/>
    <w:rsid w:val="009C1A34"/>
    <w:rsid w:val="009C1F4C"/>
    <w:rsid w:val="009C4108"/>
    <w:rsid w:val="009D0251"/>
    <w:rsid w:val="009D4D7A"/>
    <w:rsid w:val="009D59D9"/>
    <w:rsid w:val="009D72A9"/>
    <w:rsid w:val="009E56F7"/>
    <w:rsid w:val="009F2F8D"/>
    <w:rsid w:val="009F399A"/>
    <w:rsid w:val="009F5B2D"/>
    <w:rsid w:val="00A0289E"/>
    <w:rsid w:val="00A068DA"/>
    <w:rsid w:val="00A20AF8"/>
    <w:rsid w:val="00A27F2F"/>
    <w:rsid w:val="00A36FC4"/>
    <w:rsid w:val="00A60341"/>
    <w:rsid w:val="00A761FB"/>
    <w:rsid w:val="00A7746B"/>
    <w:rsid w:val="00A97AD1"/>
    <w:rsid w:val="00AB19D3"/>
    <w:rsid w:val="00AB1B5A"/>
    <w:rsid w:val="00AB3D9F"/>
    <w:rsid w:val="00AB6B0E"/>
    <w:rsid w:val="00AC031F"/>
    <w:rsid w:val="00AC39F0"/>
    <w:rsid w:val="00AC4169"/>
    <w:rsid w:val="00AD3339"/>
    <w:rsid w:val="00AE64B2"/>
    <w:rsid w:val="00AF193E"/>
    <w:rsid w:val="00B02D46"/>
    <w:rsid w:val="00B06F56"/>
    <w:rsid w:val="00B12371"/>
    <w:rsid w:val="00B1574C"/>
    <w:rsid w:val="00B278BE"/>
    <w:rsid w:val="00B35555"/>
    <w:rsid w:val="00B414C5"/>
    <w:rsid w:val="00B4353F"/>
    <w:rsid w:val="00B47ECA"/>
    <w:rsid w:val="00B646C0"/>
    <w:rsid w:val="00B665E6"/>
    <w:rsid w:val="00B67087"/>
    <w:rsid w:val="00B7594F"/>
    <w:rsid w:val="00B84ACF"/>
    <w:rsid w:val="00B87944"/>
    <w:rsid w:val="00BB5AFB"/>
    <w:rsid w:val="00BC70A8"/>
    <w:rsid w:val="00BD3CAA"/>
    <w:rsid w:val="00BD6C11"/>
    <w:rsid w:val="00BE1312"/>
    <w:rsid w:val="00BF2B15"/>
    <w:rsid w:val="00BF2DE0"/>
    <w:rsid w:val="00BF5455"/>
    <w:rsid w:val="00C02614"/>
    <w:rsid w:val="00C0478F"/>
    <w:rsid w:val="00C33168"/>
    <w:rsid w:val="00C33E80"/>
    <w:rsid w:val="00C33FBB"/>
    <w:rsid w:val="00C37C54"/>
    <w:rsid w:val="00C4459F"/>
    <w:rsid w:val="00C445B7"/>
    <w:rsid w:val="00C45B4D"/>
    <w:rsid w:val="00C462AA"/>
    <w:rsid w:val="00C52192"/>
    <w:rsid w:val="00C61F44"/>
    <w:rsid w:val="00C62409"/>
    <w:rsid w:val="00C67792"/>
    <w:rsid w:val="00C701E9"/>
    <w:rsid w:val="00C86ACA"/>
    <w:rsid w:val="00C9746A"/>
    <w:rsid w:val="00CA3121"/>
    <w:rsid w:val="00CA5F7D"/>
    <w:rsid w:val="00CB7B1B"/>
    <w:rsid w:val="00CC1612"/>
    <w:rsid w:val="00CC37EA"/>
    <w:rsid w:val="00CC50A8"/>
    <w:rsid w:val="00CD0F13"/>
    <w:rsid w:val="00CE34FA"/>
    <w:rsid w:val="00CE4385"/>
    <w:rsid w:val="00CE794C"/>
    <w:rsid w:val="00CF1363"/>
    <w:rsid w:val="00CF2214"/>
    <w:rsid w:val="00CF4A73"/>
    <w:rsid w:val="00CF7AFC"/>
    <w:rsid w:val="00D07127"/>
    <w:rsid w:val="00D17D0C"/>
    <w:rsid w:val="00D26247"/>
    <w:rsid w:val="00D265F3"/>
    <w:rsid w:val="00D3420D"/>
    <w:rsid w:val="00D40A05"/>
    <w:rsid w:val="00D42AFE"/>
    <w:rsid w:val="00D55F16"/>
    <w:rsid w:val="00D56F75"/>
    <w:rsid w:val="00D65788"/>
    <w:rsid w:val="00D7167E"/>
    <w:rsid w:val="00D873A8"/>
    <w:rsid w:val="00D90C57"/>
    <w:rsid w:val="00DA3AD6"/>
    <w:rsid w:val="00DA62A3"/>
    <w:rsid w:val="00DB4535"/>
    <w:rsid w:val="00DB7508"/>
    <w:rsid w:val="00DC0D13"/>
    <w:rsid w:val="00DC155C"/>
    <w:rsid w:val="00DD3593"/>
    <w:rsid w:val="00DD3676"/>
    <w:rsid w:val="00DF3D57"/>
    <w:rsid w:val="00DF3EBC"/>
    <w:rsid w:val="00E0139B"/>
    <w:rsid w:val="00E1626B"/>
    <w:rsid w:val="00E20656"/>
    <w:rsid w:val="00E20A0C"/>
    <w:rsid w:val="00E24A74"/>
    <w:rsid w:val="00E369A7"/>
    <w:rsid w:val="00E376EC"/>
    <w:rsid w:val="00E50713"/>
    <w:rsid w:val="00E66EB8"/>
    <w:rsid w:val="00E70889"/>
    <w:rsid w:val="00E83627"/>
    <w:rsid w:val="00E8490A"/>
    <w:rsid w:val="00E85F07"/>
    <w:rsid w:val="00E861A9"/>
    <w:rsid w:val="00E87C0F"/>
    <w:rsid w:val="00E94BB5"/>
    <w:rsid w:val="00E96326"/>
    <w:rsid w:val="00E973A8"/>
    <w:rsid w:val="00EB10F1"/>
    <w:rsid w:val="00EB15AF"/>
    <w:rsid w:val="00EB65B5"/>
    <w:rsid w:val="00ED3B42"/>
    <w:rsid w:val="00ED7198"/>
    <w:rsid w:val="00EF391A"/>
    <w:rsid w:val="00EF772B"/>
    <w:rsid w:val="00F02048"/>
    <w:rsid w:val="00F04A20"/>
    <w:rsid w:val="00F05E51"/>
    <w:rsid w:val="00F10803"/>
    <w:rsid w:val="00F12037"/>
    <w:rsid w:val="00F37241"/>
    <w:rsid w:val="00F4364C"/>
    <w:rsid w:val="00F45465"/>
    <w:rsid w:val="00F54A5C"/>
    <w:rsid w:val="00F66BFE"/>
    <w:rsid w:val="00F70A64"/>
    <w:rsid w:val="00F72805"/>
    <w:rsid w:val="00F72A4D"/>
    <w:rsid w:val="00F738BB"/>
    <w:rsid w:val="00F73ADF"/>
    <w:rsid w:val="00F7607A"/>
    <w:rsid w:val="00F90330"/>
    <w:rsid w:val="00F92F53"/>
    <w:rsid w:val="00F9465D"/>
    <w:rsid w:val="00F97AC6"/>
    <w:rsid w:val="00FA280D"/>
    <w:rsid w:val="00FA459E"/>
    <w:rsid w:val="00FB6A12"/>
    <w:rsid w:val="00FC31AE"/>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12BE-FB72-4829-A297-83E7564B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665</Words>
  <Characters>3661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2022-12-01T13:35:00Z</cp:lastPrinted>
  <dcterms:created xsi:type="dcterms:W3CDTF">2022-12-21T12:44:00Z</dcterms:created>
  <dcterms:modified xsi:type="dcterms:W3CDTF">2022-12-21T13:13:00Z</dcterms:modified>
</cp:coreProperties>
</file>