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593" w:rsidRDefault="00322ABD" w:rsidP="00B35181">
      <w:pPr>
        <w:spacing w:before="120" w:after="0" w:line="240" w:lineRule="auto"/>
        <w:jc w:val="right"/>
      </w:pPr>
      <w:r>
        <w:t>CERES, 13</w:t>
      </w:r>
      <w:r w:rsidR="00244D32">
        <w:t xml:space="preserve"> de agosto</w:t>
      </w:r>
      <w:r w:rsidR="0098438C">
        <w:t xml:space="preserve"> de 2021</w:t>
      </w:r>
      <w:r w:rsidR="00A0289E">
        <w:t>.-</w:t>
      </w:r>
    </w:p>
    <w:p w:rsidR="00B35181" w:rsidRPr="0087052F" w:rsidRDefault="00F65D17" w:rsidP="00B35181">
      <w:pPr>
        <w:spacing w:before="120" w:after="0" w:line="240" w:lineRule="auto"/>
        <w:jc w:val="center"/>
        <w:rPr>
          <w:u w:val="single"/>
        </w:rPr>
      </w:pPr>
      <w:r>
        <w:rPr>
          <w:u w:val="single"/>
        </w:rPr>
        <w:t>ORDENAN</w:t>
      </w:r>
      <w:r w:rsidR="005005E5">
        <w:rPr>
          <w:u w:val="single"/>
        </w:rPr>
        <w:t>ZA N° 1735</w:t>
      </w:r>
      <w:r w:rsidR="00A67E5B">
        <w:rPr>
          <w:u w:val="single"/>
        </w:rPr>
        <w:t>/2021</w:t>
      </w:r>
    </w:p>
    <w:p w:rsidR="00223C04" w:rsidRPr="00223C04" w:rsidRDefault="00223C04" w:rsidP="00223C04">
      <w:pPr>
        <w:spacing w:before="120" w:after="0" w:line="240" w:lineRule="auto"/>
        <w:jc w:val="both"/>
        <w:rPr>
          <w:rFonts w:cstheme="minorHAnsi"/>
        </w:rPr>
      </w:pPr>
      <w:r w:rsidRPr="00223C04">
        <w:rPr>
          <w:rFonts w:cstheme="minorHAnsi"/>
        </w:rPr>
        <w:t>VISTO:</w:t>
      </w:r>
    </w:p>
    <w:p w:rsidR="005005E5" w:rsidRPr="005005E5" w:rsidRDefault="00223C04" w:rsidP="005005E5">
      <w:pPr>
        <w:spacing w:before="120" w:after="0" w:line="240" w:lineRule="auto"/>
        <w:jc w:val="both"/>
        <w:rPr>
          <w:rFonts w:cstheme="minorHAnsi"/>
        </w:rPr>
      </w:pPr>
      <w:r w:rsidRPr="00223C04">
        <w:rPr>
          <w:rFonts w:cstheme="minorHAnsi"/>
        </w:rPr>
        <w:t xml:space="preserve"> </w:t>
      </w:r>
      <w:r w:rsidRPr="00223C04">
        <w:rPr>
          <w:rFonts w:cstheme="minorHAnsi"/>
        </w:rPr>
        <w:tab/>
      </w:r>
      <w:r w:rsidR="005005E5" w:rsidRPr="005005E5">
        <w:rPr>
          <w:rFonts w:cstheme="minorHAnsi"/>
        </w:rPr>
        <w:t xml:space="preserve">Que la provincia transferirá a este municipio recursos necesarios para la realización de la Obra Publica, 23 CUADRAS DE CORDÓN CUNETA PARA BARRIO SAN VICENTE, BARRIO QUILMES Y BARRIO NUEVO en el marco de la ley N° 12385 – Fondo para la construcción de Obras y Adquisición de Equipamiento y Rodados; y </w:t>
      </w:r>
    </w:p>
    <w:p w:rsidR="00223C04" w:rsidRPr="00223C04" w:rsidRDefault="00223C04" w:rsidP="00223C04">
      <w:pPr>
        <w:spacing w:before="120" w:after="0" w:line="240" w:lineRule="auto"/>
        <w:jc w:val="both"/>
        <w:rPr>
          <w:rFonts w:cstheme="minorHAnsi"/>
        </w:rPr>
      </w:pPr>
      <w:r w:rsidRPr="00223C04">
        <w:rPr>
          <w:rFonts w:cstheme="minorHAnsi"/>
        </w:rPr>
        <w:t>CONSIDERANDO:</w:t>
      </w:r>
    </w:p>
    <w:p w:rsidR="005005E5" w:rsidRPr="005005E5" w:rsidRDefault="00F65D17" w:rsidP="005005E5">
      <w:pPr>
        <w:spacing w:before="120" w:after="0" w:line="240" w:lineRule="auto"/>
        <w:jc w:val="both"/>
        <w:rPr>
          <w:rFonts w:cstheme="minorHAnsi"/>
        </w:rPr>
      </w:pPr>
      <w:r>
        <w:rPr>
          <w:rFonts w:cstheme="minorHAnsi"/>
        </w:rPr>
        <w:t xml:space="preserve"> </w:t>
      </w:r>
      <w:r>
        <w:rPr>
          <w:rFonts w:cstheme="minorHAnsi"/>
        </w:rPr>
        <w:tab/>
      </w:r>
      <w:r>
        <w:rPr>
          <w:rFonts w:cstheme="minorHAnsi"/>
        </w:rPr>
        <w:tab/>
      </w:r>
      <w:r w:rsidR="005005E5" w:rsidRPr="005005E5">
        <w:rPr>
          <w:rFonts w:cstheme="minorHAnsi"/>
        </w:rPr>
        <w:t>Que el Decreto N° 1123/2008, reglamentario de aquella ley, en su artículo 1° establece, entre otras disposiciones: “Los proyectos preseleccionados, deberán ser evaluados y verificados por un representante técnico designado a sus efectos por la Secretaria de Regiones, Municipios y Comunas. Aquellos cuyo financiamiento pueda recuperarse bajo el régimen de contribución de mejora, contaran con un aporte hasta el 50% (cincuenta por ciento, debiéndose acompañar copia certificada por autoridad judicial y/o notarial de la Ordenanza respectiva. La provincia a través del ministerio de Gobierno y Reforma del Estado, y los Municipios y Comunas, instrumentaran por convenio la forma de recupero del financiamiento otorgado bajo estas comisiones”</w:t>
      </w:r>
    </w:p>
    <w:p w:rsidR="005005E5" w:rsidRPr="005005E5" w:rsidRDefault="005005E5" w:rsidP="005005E5">
      <w:pPr>
        <w:spacing w:before="120" w:after="0" w:line="240" w:lineRule="auto"/>
        <w:jc w:val="both"/>
        <w:rPr>
          <w:rFonts w:cstheme="minorHAnsi"/>
        </w:rPr>
      </w:pPr>
      <w:r>
        <w:rPr>
          <w:rFonts w:cstheme="minorHAnsi"/>
        </w:rPr>
        <w:t xml:space="preserve"> </w:t>
      </w:r>
      <w:r>
        <w:rPr>
          <w:rFonts w:cstheme="minorHAnsi"/>
        </w:rPr>
        <w:tab/>
      </w:r>
      <w:r>
        <w:rPr>
          <w:rFonts w:cstheme="minorHAnsi"/>
        </w:rPr>
        <w:tab/>
      </w:r>
      <w:r w:rsidRPr="005005E5">
        <w:rPr>
          <w:rFonts w:cstheme="minorHAnsi"/>
        </w:rPr>
        <w:t>Que, por esos motivos, resulta necesario declarar ante la Comisión d</w:t>
      </w:r>
      <w:r>
        <w:rPr>
          <w:rFonts w:cstheme="minorHAnsi"/>
        </w:rPr>
        <w:t>e Seguimiento de la Ley 12385 q</w:t>
      </w:r>
      <w:r w:rsidRPr="005005E5">
        <w:rPr>
          <w:rFonts w:cstheme="minorHAnsi"/>
        </w:rPr>
        <w:t>ue aprueba las gestiones, que el proyecto de 23 CUADRAS DE CORDÓN CUNETA PARA BARRIO SAN VICENTE, BARRIO QUILMES Y BARRIO NUEVO para la municipalidad de Ceres, es susceptible de recuperación económica para</w:t>
      </w:r>
      <w:r>
        <w:rPr>
          <w:rFonts w:cstheme="minorHAnsi"/>
        </w:rPr>
        <w:t xml:space="preserve"> la población que se beneficiará</w:t>
      </w:r>
      <w:r w:rsidRPr="005005E5">
        <w:rPr>
          <w:rFonts w:cstheme="minorHAnsi"/>
        </w:rPr>
        <w:t xml:space="preserve"> con esta obra, de imprescindible realización en pos de mejorar la calidad de vida;</w:t>
      </w:r>
    </w:p>
    <w:p w:rsidR="00223C04" w:rsidRPr="00223C04" w:rsidRDefault="00223C04" w:rsidP="005005E5">
      <w:pPr>
        <w:spacing w:before="120" w:after="0" w:line="240" w:lineRule="auto"/>
        <w:jc w:val="both"/>
        <w:rPr>
          <w:rFonts w:cstheme="minorHAnsi"/>
        </w:rPr>
      </w:pPr>
      <w:r w:rsidRPr="00223C04">
        <w:rPr>
          <w:rFonts w:cstheme="minorHAnsi"/>
        </w:rPr>
        <w:t>POR LO QUE:</w:t>
      </w:r>
    </w:p>
    <w:p w:rsidR="00223C04" w:rsidRPr="00223C04" w:rsidRDefault="00223C04" w:rsidP="00223C04">
      <w:pPr>
        <w:spacing w:before="120" w:after="0" w:line="240" w:lineRule="auto"/>
        <w:jc w:val="both"/>
        <w:rPr>
          <w:rFonts w:cstheme="minorHAnsi"/>
        </w:rPr>
      </w:pPr>
      <w:r w:rsidRPr="00223C04">
        <w:rPr>
          <w:rFonts w:cstheme="minorHAnsi"/>
        </w:rPr>
        <w:tab/>
      </w:r>
      <w:r w:rsidRPr="00223C04">
        <w:rPr>
          <w:rFonts w:cstheme="minorHAnsi"/>
        </w:rPr>
        <w:tab/>
        <w:t>El HONORABLE CONCEJO MUNICIPAL de CERES, en uso de las atribuciones que le confiere la Ley 2756, y sus modificatorias, sanciona la siguiente:</w:t>
      </w:r>
    </w:p>
    <w:p w:rsidR="00223C04" w:rsidRPr="00223C04" w:rsidRDefault="00223C04" w:rsidP="00223C04">
      <w:pPr>
        <w:spacing w:before="120" w:after="0" w:line="240" w:lineRule="auto"/>
        <w:jc w:val="center"/>
        <w:rPr>
          <w:rFonts w:cstheme="minorHAnsi"/>
        </w:rPr>
      </w:pPr>
      <w:r w:rsidRPr="00223C04">
        <w:rPr>
          <w:rFonts w:cstheme="minorHAnsi"/>
        </w:rPr>
        <w:t>O R D E N A N Z A</w:t>
      </w:r>
    </w:p>
    <w:p w:rsidR="005005E5" w:rsidRPr="005005E5" w:rsidRDefault="00223C04" w:rsidP="005005E5">
      <w:pPr>
        <w:spacing w:before="120" w:after="0" w:line="240" w:lineRule="auto"/>
        <w:jc w:val="both"/>
        <w:rPr>
          <w:rFonts w:cstheme="minorHAnsi"/>
        </w:rPr>
      </w:pPr>
      <w:r w:rsidRPr="00223C04">
        <w:rPr>
          <w:rFonts w:cstheme="minorHAnsi"/>
        </w:rPr>
        <w:t xml:space="preserve">ARTÍCULO 1°) </w:t>
      </w:r>
      <w:r w:rsidR="005005E5" w:rsidRPr="005005E5">
        <w:rPr>
          <w:rFonts w:cstheme="minorHAnsi"/>
        </w:rPr>
        <w:t>Declarar como susceptible de recuperación mediante contribución de mejoras al proyecto 23 CUADRAS DE CORDÓN CUNETA PARA BARRIO SAN VICENTE, BARRIO QUILMES Y BARRIO NUEVO, atento a los motivos expuestos.</w:t>
      </w:r>
    </w:p>
    <w:p w:rsidR="005005E5" w:rsidRDefault="00223C04" w:rsidP="005005E5">
      <w:pPr>
        <w:spacing w:before="120" w:after="0" w:line="240" w:lineRule="auto"/>
        <w:jc w:val="both"/>
        <w:rPr>
          <w:rFonts w:cstheme="minorHAnsi"/>
        </w:rPr>
      </w:pPr>
      <w:r w:rsidRPr="00223C04">
        <w:rPr>
          <w:rFonts w:cstheme="minorHAnsi"/>
        </w:rPr>
        <w:t xml:space="preserve">ARTÍCULO 2°) </w:t>
      </w:r>
      <w:r w:rsidR="005005E5">
        <w:rPr>
          <w:rFonts w:cstheme="minorHAnsi"/>
        </w:rPr>
        <w:t>O</w:t>
      </w:r>
      <w:r w:rsidR="005005E5" w:rsidRPr="005005E5">
        <w:rPr>
          <w:rFonts w:cstheme="minorHAnsi"/>
        </w:rPr>
        <w:t>portunamente se dispondrá la apertura del Registro de Oposición respectivo, como así también la modalidad y condiciones del cobro de la misma.</w:t>
      </w:r>
    </w:p>
    <w:p w:rsidR="005005E5" w:rsidRPr="005005E5" w:rsidRDefault="005005E5" w:rsidP="005005E5">
      <w:pPr>
        <w:spacing w:before="120" w:after="0" w:line="240" w:lineRule="auto"/>
        <w:jc w:val="both"/>
        <w:rPr>
          <w:rFonts w:cstheme="minorHAnsi"/>
        </w:rPr>
      </w:pPr>
      <w:r>
        <w:rPr>
          <w:rFonts w:cstheme="minorHAnsi"/>
        </w:rPr>
        <w:t xml:space="preserve">ARTÍCULO 3°) </w:t>
      </w:r>
      <w:r w:rsidRPr="005005E5">
        <w:rPr>
          <w:rFonts w:cstheme="minorHAnsi"/>
        </w:rPr>
        <w:t>Solicitar en el marco de la Ley N° 12385 la asignación del 50% de los fondos para la realización de 23 CUADRAS DE CORDÓN CUNETA PARA BARRIO SAN VICENTE, BARRIO QUILMES Y BARRIO NUEVO.</w:t>
      </w:r>
    </w:p>
    <w:p w:rsidR="005005E5" w:rsidRDefault="005005E5" w:rsidP="005005E5">
      <w:pPr>
        <w:spacing w:before="120" w:after="0" w:line="240" w:lineRule="auto"/>
        <w:jc w:val="both"/>
        <w:rPr>
          <w:rFonts w:cstheme="minorHAnsi"/>
        </w:rPr>
      </w:pPr>
      <w:r>
        <w:rPr>
          <w:rFonts w:cstheme="minorHAnsi"/>
        </w:rPr>
        <w:lastRenderedPageBreak/>
        <w:t xml:space="preserve">ARTÍCULO 4°) </w:t>
      </w:r>
      <w:r w:rsidRPr="005005E5">
        <w:rPr>
          <w:rFonts w:cstheme="minorHAnsi"/>
        </w:rPr>
        <w:t>Créase una categoría de contribuyentes denominada “Contribuyentes Especiales”; la que estará integrada por todos aquellos que posean una sola vivienda,  que manifiesten no poder comprometerse al pago de las cuotas establecidas en concepto de contribución de mejoras en los planes predeterminados, previa declaración jurada a tal efecto por el interesado, y sin perjuicio del informe socioeconómico que produzca el Municipio a trav</w:t>
      </w:r>
      <w:r>
        <w:rPr>
          <w:rFonts w:cstheme="minorHAnsi"/>
        </w:rPr>
        <w:t>és del área de Desarrollo Humano</w:t>
      </w:r>
      <w:r w:rsidRPr="005005E5">
        <w:rPr>
          <w:rFonts w:cstheme="minorHAnsi"/>
        </w:rPr>
        <w:t>; conformarán una categoría especial denominada “contribuyentes especiales”.</w:t>
      </w:r>
    </w:p>
    <w:p w:rsidR="005005E5" w:rsidRDefault="005005E5" w:rsidP="005005E5">
      <w:pPr>
        <w:spacing w:before="120" w:after="0" w:line="240" w:lineRule="auto"/>
        <w:jc w:val="both"/>
        <w:rPr>
          <w:rFonts w:cstheme="minorHAnsi"/>
        </w:rPr>
      </w:pPr>
      <w:r>
        <w:rPr>
          <w:rFonts w:cstheme="minorHAnsi"/>
        </w:rPr>
        <w:t xml:space="preserve">ARTÍCULO 5°) </w:t>
      </w:r>
      <w:r w:rsidRPr="005005E5">
        <w:rPr>
          <w:rFonts w:cstheme="minorHAnsi"/>
        </w:rPr>
        <w:t>Los frentistas encuadrados en la categoría d</w:t>
      </w:r>
      <w:r>
        <w:rPr>
          <w:rFonts w:cstheme="minorHAnsi"/>
        </w:rPr>
        <w:t xml:space="preserve">e “Contribuyentes Especiales”, </w:t>
      </w:r>
      <w:r w:rsidRPr="005005E5">
        <w:rPr>
          <w:rFonts w:cstheme="minorHAnsi"/>
        </w:rPr>
        <w:t xml:space="preserve">en orden a su situación socioeconómica, no podrán ser sujetos pasivos de acciones judiciales promovidas por el municipio para el cobro de la contribución de mejoras; en tanto se mantenga su situación de emergencia. - La deuda se mantendrá sobre el inmueble afectado al pago de la contribución, y sólo será exigible en los siguientes supuestos: </w:t>
      </w:r>
    </w:p>
    <w:p w:rsidR="005005E5" w:rsidRDefault="005005E5" w:rsidP="005005E5">
      <w:pPr>
        <w:spacing w:before="120" w:after="0" w:line="240" w:lineRule="auto"/>
        <w:jc w:val="both"/>
        <w:rPr>
          <w:rFonts w:cstheme="minorHAnsi"/>
        </w:rPr>
      </w:pPr>
      <w:r w:rsidRPr="005005E5">
        <w:rPr>
          <w:rFonts w:cstheme="minorHAnsi"/>
        </w:rPr>
        <w:t>a). - En caso de suscripción de planes especiales de pagos que voluntariamente suscriba, acorde a su capacidad financiera (mayores períodos y/o menores montos) –los que podrán ser propuestos por el contribuyente o el Departamento Ejecutivo- y deberán contar con la conformidad de</w:t>
      </w:r>
      <w:r>
        <w:rPr>
          <w:rFonts w:cstheme="minorHAnsi"/>
        </w:rPr>
        <w:t>l</w:t>
      </w:r>
      <w:r w:rsidRPr="005005E5">
        <w:rPr>
          <w:rFonts w:cstheme="minorHAnsi"/>
        </w:rPr>
        <w:t xml:space="preserve"> Honorable Concejo Municipal-. </w:t>
      </w:r>
    </w:p>
    <w:p w:rsidR="005005E5" w:rsidRDefault="005005E5" w:rsidP="005005E5">
      <w:pPr>
        <w:spacing w:before="120" w:after="0" w:line="240" w:lineRule="auto"/>
        <w:jc w:val="both"/>
        <w:rPr>
          <w:rFonts w:cstheme="minorHAnsi"/>
        </w:rPr>
      </w:pPr>
      <w:r w:rsidRPr="005005E5">
        <w:rPr>
          <w:rFonts w:cstheme="minorHAnsi"/>
        </w:rPr>
        <w:t>b). - En cualquier caso, que se modifique la situación de dominio del inmueble que implique su transferencia a terceros (venta, cesión, donación u otras). -</w:t>
      </w:r>
    </w:p>
    <w:p w:rsidR="005005E5" w:rsidRPr="005005E5" w:rsidRDefault="005005E5" w:rsidP="005005E5">
      <w:pPr>
        <w:spacing w:before="120" w:after="0" w:line="240" w:lineRule="auto"/>
        <w:jc w:val="both"/>
        <w:rPr>
          <w:rFonts w:cstheme="minorHAnsi"/>
        </w:rPr>
      </w:pPr>
      <w:r w:rsidRPr="005005E5">
        <w:rPr>
          <w:rFonts w:cstheme="minorHAnsi"/>
        </w:rPr>
        <w:t>c). - Si se produjere un cambio sustancial en la situación económica del contribuyente de la cual emane la posibilidad de pago o suscripción de planes especiales, situación que requerirá del acompañamiento de un informe socio am</w:t>
      </w:r>
      <w:r>
        <w:rPr>
          <w:rFonts w:cstheme="minorHAnsi"/>
        </w:rPr>
        <w:t>biental del área de Desarrollo Humano</w:t>
      </w:r>
      <w:r w:rsidRPr="005005E5">
        <w:rPr>
          <w:rFonts w:cstheme="minorHAnsi"/>
        </w:rPr>
        <w:t>.</w:t>
      </w:r>
    </w:p>
    <w:p w:rsidR="00223C04" w:rsidRPr="00223C04" w:rsidRDefault="00850198" w:rsidP="00223C04">
      <w:pPr>
        <w:spacing w:before="120" w:after="0" w:line="240" w:lineRule="auto"/>
        <w:jc w:val="both"/>
        <w:rPr>
          <w:rFonts w:cstheme="minorHAnsi"/>
        </w:rPr>
      </w:pPr>
      <w:r>
        <w:rPr>
          <w:rFonts w:cstheme="minorHAnsi"/>
        </w:rPr>
        <w:t>A</w:t>
      </w:r>
      <w:r w:rsidR="00384572">
        <w:rPr>
          <w:rFonts w:cstheme="minorHAnsi"/>
        </w:rPr>
        <w:t xml:space="preserve">RTÍCULO </w:t>
      </w:r>
      <w:r w:rsidR="005005E5">
        <w:rPr>
          <w:rFonts w:cstheme="minorHAnsi"/>
        </w:rPr>
        <w:t>6</w:t>
      </w:r>
      <w:bookmarkStart w:id="0" w:name="_GoBack"/>
      <w:bookmarkEnd w:id="0"/>
      <w:r w:rsidR="00223C04" w:rsidRPr="00223C04">
        <w:rPr>
          <w:rFonts w:cstheme="minorHAnsi"/>
        </w:rPr>
        <w:t>°) Elévese al Departamento Ejecutivo Municipal a sus efectos, comuníquese, publíquese y oportunamente archívese.</w:t>
      </w:r>
    </w:p>
    <w:p w:rsidR="000A307E" w:rsidRPr="00D65788" w:rsidRDefault="00E376EC" w:rsidP="000A307E">
      <w:pPr>
        <w:spacing w:before="120" w:after="0" w:line="240" w:lineRule="auto"/>
        <w:jc w:val="both"/>
      </w:pPr>
      <w:r>
        <w:tab/>
        <w:t>Dada en la Sala de Sesiones del H. Concejo Muni</w:t>
      </w:r>
      <w:r w:rsidR="001C2FB3">
        <w:t>cipal de Ceres, a lo</w:t>
      </w:r>
      <w:r w:rsidR="00F72805">
        <w:t xml:space="preserve">s </w:t>
      </w:r>
      <w:r w:rsidR="00244D32">
        <w:t>doce días del mes de agosto</w:t>
      </w:r>
      <w:r>
        <w:t xml:space="preserve"> de dos mil </w:t>
      </w:r>
      <w:r w:rsidR="0098438C">
        <w:t xml:space="preserve">VEINTIUNO. </w:t>
      </w:r>
      <w:r w:rsidR="000A307E">
        <w:t>–</w:t>
      </w:r>
    </w:p>
    <w:sectPr w:rsidR="000A307E" w:rsidRPr="00D65788" w:rsidSect="00EB15AF">
      <w:headerReference w:type="default" r:id="rId8"/>
      <w:footerReference w:type="default" r:id="rId9"/>
      <w:pgSz w:w="11906" w:h="16838" w:code="9"/>
      <w:pgMar w:top="720" w:right="1134" w:bottom="3402" w:left="1701" w:header="1928"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96C" w:rsidRDefault="0088796C" w:rsidP="008327C8">
      <w:pPr>
        <w:spacing w:after="0" w:line="240" w:lineRule="auto"/>
      </w:pPr>
      <w:r>
        <w:separator/>
      </w:r>
    </w:p>
  </w:endnote>
  <w:endnote w:type="continuationSeparator" w:id="0">
    <w:p w:rsidR="0088796C" w:rsidRDefault="0088796C" w:rsidP="0083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7C8" w:rsidRDefault="008327C8" w:rsidP="008327C8">
    <w:pPr>
      <w:pStyle w:val="Piedepgina"/>
      <w:ind w:left="397" w:right="57"/>
      <w:rPr>
        <w:sz w:val="20"/>
        <w:szCs w:val="20"/>
      </w:rPr>
    </w:pPr>
    <w:r>
      <w:rPr>
        <w:noProof/>
        <w:lang w:eastAsia="es-AR"/>
      </w:rPr>
      <mc:AlternateContent>
        <mc:Choice Requires="wps">
          <w:drawing>
            <wp:anchor distT="0" distB="0" distL="114300" distR="114300" simplePos="0" relativeHeight="251660288" behindDoc="0" locked="0" layoutInCell="1" allowOverlap="1" wp14:anchorId="6168D339" wp14:editId="0D7C0A33">
              <wp:simplePos x="0" y="0"/>
              <wp:positionH relativeFrom="page">
                <wp:align>center</wp:align>
              </wp:positionH>
              <wp:positionV relativeFrom="paragraph">
                <wp:posOffset>178435</wp:posOffset>
              </wp:positionV>
              <wp:extent cx="7229475" cy="3810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72294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645E37" id="Conector recto 2" o:spid="_x0000_s1026" style="position:absolute;flip:y;z-index:251660288;visibility:visible;mso-wrap-style:square;mso-wrap-distance-left:9pt;mso-wrap-distance-top:0;mso-wrap-distance-right:9pt;mso-wrap-distance-bottom:0;mso-position-horizontal:center;mso-position-horizontal-relative:page;mso-position-vertical:absolute;mso-position-vertical-relative:text" from="0,14.05pt" to="569.2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" strokecolor="black [3200]" strokeweight=".5pt">
              <v:stroke joinstyle="miter"/>
              <w10:wrap anchorx="page"/>
            </v:line>
          </w:pict>
        </mc:Fallback>
      </mc:AlternateContent>
    </w:r>
  </w:p>
  <w:p w:rsidR="008327C8" w:rsidRDefault="008327C8" w:rsidP="008327C8">
    <w:pPr>
      <w:pStyle w:val="Piedepgina"/>
      <w:ind w:left="-737"/>
      <w:rPr>
        <w:sz w:val="20"/>
        <w:szCs w:val="20"/>
      </w:rPr>
    </w:pPr>
  </w:p>
  <w:p w:rsidR="008327C8" w:rsidRPr="00C2759C" w:rsidRDefault="008327C8" w:rsidP="000A290E">
    <w:pPr>
      <w:pStyle w:val="Piedepgina"/>
      <w:ind w:left="-737"/>
      <w:jc w:val="center"/>
      <w:rPr>
        <w:sz w:val="20"/>
        <w:szCs w:val="20"/>
      </w:rPr>
    </w:pPr>
    <w:r w:rsidRPr="00C2759C">
      <w:rPr>
        <w:sz w:val="20"/>
        <w:szCs w:val="20"/>
      </w:rPr>
      <w:t>Avda. T. Malb</w:t>
    </w:r>
    <w:r w:rsidR="0098438C">
      <w:rPr>
        <w:sz w:val="20"/>
        <w:szCs w:val="20"/>
      </w:rPr>
      <w:t>rán N° 75 – Tel</w:t>
    </w:r>
    <w:r w:rsidR="000A290E">
      <w:rPr>
        <w:sz w:val="20"/>
        <w:szCs w:val="20"/>
      </w:rPr>
      <w:t xml:space="preserve">: 03491 – </w:t>
    </w:r>
    <w:r w:rsidRPr="00C2759C">
      <w:rPr>
        <w:sz w:val="20"/>
        <w:szCs w:val="20"/>
      </w:rPr>
      <w:t>422434 – e-mail:</w:t>
    </w:r>
    <w:r w:rsidR="0098438C" w:rsidRPr="0098438C">
      <w:t xml:space="preserve"> </w:t>
    </w:r>
    <w:r w:rsidR="0098438C" w:rsidRPr="0098438C">
      <w:rPr>
        <w:sz w:val="20"/>
        <w:szCs w:val="20"/>
      </w:rPr>
      <w:t>concejo@ceres.gob.ar</w:t>
    </w:r>
    <w:r w:rsidR="0098438C" w:rsidRPr="00C2759C">
      <w:rPr>
        <w:sz w:val="20"/>
        <w:szCs w:val="20"/>
      </w:rPr>
      <w:t xml:space="preserve"> </w:t>
    </w:r>
    <w:r w:rsidRPr="00C2759C">
      <w:rPr>
        <w:sz w:val="20"/>
        <w:szCs w:val="20"/>
      </w:rPr>
      <w:t>–www.concejodeceres.com</w:t>
    </w:r>
  </w:p>
  <w:p w:rsidR="008327C8" w:rsidRDefault="008327C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96C" w:rsidRDefault="0088796C" w:rsidP="008327C8">
      <w:pPr>
        <w:spacing w:after="0" w:line="240" w:lineRule="auto"/>
      </w:pPr>
      <w:r>
        <w:separator/>
      </w:r>
    </w:p>
  </w:footnote>
  <w:footnote w:type="continuationSeparator" w:id="0">
    <w:p w:rsidR="0088796C" w:rsidRDefault="0088796C" w:rsidP="00832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7C8" w:rsidRDefault="008327C8">
    <w:pPr>
      <w:pStyle w:val="Encabezado"/>
    </w:pPr>
    <w:r w:rsidRPr="008327C8">
      <w:rPr>
        <w:noProof/>
        <w:lang w:eastAsia="es-AR"/>
      </w:rPr>
      <w:drawing>
        <wp:anchor distT="0" distB="0" distL="114300" distR="114300" simplePos="0" relativeHeight="251656192" behindDoc="0" locked="0" layoutInCell="1" allowOverlap="1" wp14:anchorId="032436A4" wp14:editId="1F50E235">
          <wp:simplePos x="0" y="0"/>
          <wp:positionH relativeFrom="margin">
            <wp:align>center</wp:align>
          </wp:positionH>
          <wp:positionV relativeFrom="page">
            <wp:posOffset>135890</wp:posOffset>
          </wp:positionV>
          <wp:extent cx="2724150" cy="108902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EJO LOGO PNG.png"/>
                  <pic:cNvPicPr/>
                </pic:nvPicPr>
                <pic:blipFill>
                  <a:blip r:embed="rId1">
                    <a:extLst>
                      <a:ext uri="{28A0092B-C50C-407E-A947-70E740481C1C}">
                        <a14:useLocalDpi xmlns:a14="http://schemas.microsoft.com/office/drawing/2010/main" val="0"/>
                      </a:ext>
                    </a:extLst>
                  </a:blip>
                  <a:stretch>
                    <a:fillRect/>
                  </a:stretch>
                </pic:blipFill>
                <pic:spPr>
                  <a:xfrm>
                    <a:off x="0" y="0"/>
                    <a:ext cx="2724150" cy="1089025"/>
                  </a:xfrm>
                  <a:prstGeom prst="rect">
                    <a:avLst/>
                  </a:prstGeom>
                </pic:spPr>
              </pic:pic>
            </a:graphicData>
          </a:graphic>
        </wp:anchor>
      </w:drawing>
    </w:r>
    <w:r w:rsidRPr="008327C8">
      <w:rPr>
        <w:noProof/>
        <w:lang w:eastAsia="es-AR"/>
      </w:rPr>
      <mc:AlternateContent>
        <mc:Choice Requires="wps">
          <w:drawing>
            <wp:anchor distT="0" distB="0" distL="114300" distR="114300" simplePos="0" relativeHeight="251658240" behindDoc="0" locked="0" layoutInCell="1" allowOverlap="1" wp14:anchorId="72721A05" wp14:editId="1E5D359E">
              <wp:simplePos x="0" y="0"/>
              <wp:positionH relativeFrom="margin">
                <wp:align>center</wp:align>
              </wp:positionH>
              <wp:positionV relativeFrom="paragraph">
                <wp:posOffset>110680</wp:posOffset>
              </wp:positionV>
              <wp:extent cx="7071360" cy="15240"/>
              <wp:effectExtent l="0" t="0" r="34290" b="22860"/>
              <wp:wrapNone/>
              <wp:docPr id="4" name="Conector recto 4"/>
              <wp:cNvGraphicFramePr/>
              <a:graphic xmlns:a="http://schemas.openxmlformats.org/drawingml/2006/main">
                <a:graphicData uri="http://schemas.microsoft.com/office/word/2010/wordprocessingShape">
                  <wps:wsp>
                    <wps:cNvCnPr/>
                    <wps:spPr>
                      <a:xfrm>
                        <a:off x="0" y="0"/>
                        <a:ext cx="70713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AA90D0" id="Conector recto 4" o:spid="_x0000_s1026" style="position:absolute;z-index:251658240;visibility:visible;mso-wrap-style:square;mso-wrap-distance-left:9pt;mso-wrap-distance-top:0;mso-wrap-distance-right:9pt;mso-wrap-distance-bottom:0;mso-position-horizontal:center;mso-position-horizontal-relative:margin;mso-position-vertical:absolute;mso-position-vertical-relative:text" from="0,8.7pt" to="556.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" strokecolor="black [3200]" strokeweight=".5pt">
              <v:stroke joinstyle="miter"/>
              <w10:wrap anchorx="margin"/>
            </v:line>
          </w:pict>
        </mc:Fallback>
      </mc:AlternateContent>
    </w:r>
  </w:p>
  <w:p w:rsidR="008327C8" w:rsidRDefault="008327C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3348"/>
    <w:multiLevelType w:val="hybridMultilevel"/>
    <w:tmpl w:val="311A2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7362D"/>
    <w:multiLevelType w:val="hybridMultilevel"/>
    <w:tmpl w:val="36604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F56D8"/>
    <w:multiLevelType w:val="multilevel"/>
    <w:tmpl w:val="B4AEE56C"/>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Wingdings" w:hAnsi="Wingdings"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Courier New" w:hAnsi="Courier New" w:hint="default"/>
      </w:rPr>
    </w:lvl>
  </w:abstractNum>
  <w:abstractNum w:abstractNumId="3" w15:restartNumberingAfterBreak="0">
    <w:nsid w:val="114C516A"/>
    <w:multiLevelType w:val="hybridMultilevel"/>
    <w:tmpl w:val="17E8849C"/>
    <w:lvl w:ilvl="0" w:tplc="CF28D58C">
      <w:start w:val="1"/>
      <w:numFmt w:val="bullet"/>
      <w:lvlText w:val=""/>
      <w:lvlJc w:val="left"/>
      <w:pPr>
        <w:ind w:left="720" w:hanging="360"/>
      </w:pPr>
      <w:rPr>
        <w:rFonts w:ascii="Symbol" w:hAnsi="Symbol" w:hint="default"/>
      </w:rPr>
    </w:lvl>
    <w:lvl w:ilvl="1" w:tplc="E88263CA">
      <w:start w:val="1"/>
      <w:numFmt w:val="bullet"/>
      <w:lvlText w:val="o"/>
      <w:lvlJc w:val="left"/>
      <w:pPr>
        <w:ind w:left="1440" w:hanging="360"/>
      </w:pPr>
      <w:rPr>
        <w:rFonts w:ascii="Courier New" w:hAnsi="Courier New" w:hint="default"/>
      </w:rPr>
    </w:lvl>
    <w:lvl w:ilvl="2" w:tplc="C07CE8C2">
      <w:start w:val="1"/>
      <w:numFmt w:val="bullet"/>
      <w:lvlText w:val=""/>
      <w:lvlJc w:val="left"/>
      <w:pPr>
        <w:ind w:left="2160" w:hanging="360"/>
      </w:pPr>
      <w:rPr>
        <w:rFonts w:ascii="Wingdings" w:hAnsi="Wingdings" w:hint="default"/>
      </w:rPr>
    </w:lvl>
    <w:lvl w:ilvl="3" w:tplc="EA509C36">
      <w:start w:val="1"/>
      <w:numFmt w:val="bullet"/>
      <w:lvlText w:val=""/>
      <w:lvlJc w:val="left"/>
      <w:pPr>
        <w:ind w:left="2880" w:hanging="360"/>
      </w:pPr>
      <w:rPr>
        <w:rFonts w:ascii="Symbol" w:hAnsi="Symbol" w:hint="default"/>
      </w:rPr>
    </w:lvl>
    <w:lvl w:ilvl="4" w:tplc="5A98ED1E">
      <w:start w:val="1"/>
      <w:numFmt w:val="bullet"/>
      <w:lvlText w:val="o"/>
      <w:lvlJc w:val="left"/>
      <w:pPr>
        <w:ind w:left="3600" w:hanging="360"/>
      </w:pPr>
      <w:rPr>
        <w:rFonts w:ascii="Courier New" w:hAnsi="Courier New" w:hint="default"/>
      </w:rPr>
    </w:lvl>
    <w:lvl w:ilvl="5" w:tplc="4B1A84CA">
      <w:start w:val="1"/>
      <w:numFmt w:val="bullet"/>
      <w:lvlText w:val=""/>
      <w:lvlJc w:val="left"/>
      <w:pPr>
        <w:ind w:left="4320" w:hanging="360"/>
      </w:pPr>
      <w:rPr>
        <w:rFonts w:ascii="Wingdings" w:hAnsi="Wingdings" w:hint="default"/>
      </w:rPr>
    </w:lvl>
    <w:lvl w:ilvl="6" w:tplc="ACD84C16">
      <w:start w:val="1"/>
      <w:numFmt w:val="bullet"/>
      <w:lvlText w:val=""/>
      <w:lvlJc w:val="left"/>
      <w:pPr>
        <w:ind w:left="5040" w:hanging="360"/>
      </w:pPr>
      <w:rPr>
        <w:rFonts w:ascii="Symbol" w:hAnsi="Symbol" w:hint="default"/>
      </w:rPr>
    </w:lvl>
    <w:lvl w:ilvl="7" w:tplc="65921E42">
      <w:start w:val="1"/>
      <w:numFmt w:val="bullet"/>
      <w:lvlText w:val="o"/>
      <w:lvlJc w:val="left"/>
      <w:pPr>
        <w:ind w:left="5760" w:hanging="360"/>
      </w:pPr>
      <w:rPr>
        <w:rFonts w:ascii="Courier New" w:hAnsi="Courier New" w:hint="default"/>
      </w:rPr>
    </w:lvl>
    <w:lvl w:ilvl="8" w:tplc="469C4844">
      <w:start w:val="1"/>
      <w:numFmt w:val="bullet"/>
      <w:lvlText w:val=""/>
      <w:lvlJc w:val="left"/>
      <w:pPr>
        <w:ind w:left="6480" w:hanging="360"/>
      </w:pPr>
      <w:rPr>
        <w:rFonts w:ascii="Wingdings" w:hAnsi="Wingdings" w:hint="default"/>
      </w:rPr>
    </w:lvl>
  </w:abstractNum>
  <w:abstractNum w:abstractNumId="4" w15:restartNumberingAfterBreak="0">
    <w:nsid w:val="1A5A25B4"/>
    <w:multiLevelType w:val="hybridMultilevel"/>
    <w:tmpl w:val="5838C63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24494B47"/>
    <w:multiLevelType w:val="hybridMultilevel"/>
    <w:tmpl w:val="3AF4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4B2322"/>
    <w:multiLevelType w:val="hybridMultilevel"/>
    <w:tmpl w:val="F04673FC"/>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3475258F"/>
    <w:multiLevelType w:val="hybridMultilevel"/>
    <w:tmpl w:val="DE8C33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2A6361"/>
    <w:multiLevelType w:val="hybridMultilevel"/>
    <w:tmpl w:val="8E723C46"/>
    <w:lvl w:ilvl="0" w:tplc="A046328E">
      <w:start w:val="1"/>
      <w:numFmt w:val="decimal"/>
      <w:lvlText w:val="%1."/>
      <w:lvlJc w:val="left"/>
      <w:pPr>
        <w:ind w:left="720" w:hanging="360"/>
      </w:pPr>
    </w:lvl>
    <w:lvl w:ilvl="1" w:tplc="DDAEE804">
      <w:start w:val="1"/>
      <w:numFmt w:val="lowerLetter"/>
      <w:lvlText w:val="%2."/>
      <w:lvlJc w:val="left"/>
      <w:pPr>
        <w:ind w:left="1440" w:hanging="360"/>
      </w:pPr>
    </w:lvl>
    <w:lvl w:ilvl="2" w:tplc="60EA50DC">
      <w:start w:val="1"/>
      <w:numFmt w:val="lowerRoman"/>
      <w:lvlText w:val="%3."/>
      <w:lvlJc w:val="right"/>
      <w:pPr>
        <w:ind w:left="2160" w:hanging="180"/>
      </w:pPr>
    </w:lvl>
    <w:lvl w:ilvl="3" w:tplc="7D885DBA">
      <w:start w:val="1"/>
      <w:numFmt w:val="decimal"/>
      <w:lvlText w:val="%4."/>
      <w:lvlJc w:val="left"/>
      <w:pPr>
        <w:ind w:left="2880" w:hanging="360"/>
      </w:pPr>
    </w:lvl>
    <w:lvl w:ilvl="4" w:tplc="407AD83C">
      <w:start w:val="1"/>
      <w:numFmt w:val="lowerLetter"/>
      <w:lvlText w:val="%5."/>
      <w:lvlJc w:val="left"/>
      <w:pPr>
        <w:ind w:left="3600" w:hanging="360"/>
      </w:pPr>
    </w:lvl>
    <w:lvl w:ilvl="5" w:tplc="18F84F7C">
      <w:start w:val="1"/>
      <w:numFmt w:val="lowerRoman"/>
      <w:lvlText w:val="%6."/>
      <w:lvlJc w:val="right"/>
      <w:pPr>
        <w:ind w:left="4320" w:hanging="180"/>
      </w:pPr>
    </w:lvl>
    <w:lvl w:ilvl="6" w:tplc="ADF8B92A">
      <w:start w:val="1"/>
      <w:numFmt w:val="decimal"/>
      <w:lvlText w:val="%7."/>
      <w:lvlJc w:val="left"/>
      <w:pPr>
        <w:ind w:left="5040" w:hanging="360"/>
      </w:pPr>
    </w:lvl>
    <w:lvl w:ilvl="7" w:tplc="2CA2BDE8">
      <w:start w:val="1"/>
      <w:numFmt w:val="lowerLetter"/>
      <w:lvlText w:val="%8."/>
      <w:lvlJc w:val="left"/>
      <w:pPr>
        <w:ind w:left="5760" w:hanging="360"/>
      </w:pPr>
    </w:lvl>
    <w:lvl w:ilvl="8" w:tplc="1DA23DCE">
      <w:start w:val="1"/>
      <w:numFmt w:val="lowerRoman"/>
      <w:lvlText w:val="%9."/>
      <w:lvlJc w:val="right"/>
      <w:pPr>
        <w:ind w:left="6480" w:hanging="180"/>
      </w:pPr>
    </w:lvl>
  </w:abstractNum>
  <w:abstractNum w:abstractNumId="9" w15:restartNumberingAfterBreak="0">
    <w:nsid w:val="45906047"/>
    <w:multiLevelType w:val="hybridMultilevel"/>
    <w:tmpl w:val="98EAF65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46B841BB"/>
    <w:multiLevelType w:val="hybridMultilevel"/>
    <w:tmpl w:val="E2DA4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6B4816"/>
    <w:multiLevelType w:val="hybridMultilevel"/>
    <w:tmpl w:val="5360E074"/>
    <w:lvl w:ilvl="0" w:tplc="6ACA3CA8">
      <w:start w:val="1"/>
      <w:numFmt w:val="decimal"/>
      <w:lvlText w:val="%1."/>
      <w:lvlJc w:val="left"/>
      <w:pPr>
        <w:ind w:left="720" w:hanging="360"/>
      </w:pPr>
    </w:lvl>
    <w:lvl w:ilvl="1" w:tplc="7DA47B74">
      <w:start w:val="1"/>
      <w:numFmt w:val="lowerLetter"/>
      <w:lvlText w:val="%2."/>
      <w:lvlJc w:val="left"/>
      <w:pPr>
        <w:ind w:left="1440" w:hanging="360"/>
      </w:pPr>
    </w:lvl>
    <w:lvl w:ilvl="2" w:tplc="73423F26">
      <w:start w:val="1"/>
      <w:numFmt w:val="lowerRoman"/>
      <w:lvlText w:val="%3."/>
      <w:lvlJc w:val="right"/>
      <w:pPr>
        <w:ind w:left="2160" w:hanging="180"/>
      </w:pPr>
    </w:lvl>
    <w:lvl w:ilvl="3" w:tplc="205E377C">
      <w:start w:val="1"/>
      <w:numFmt w:val="decimal"/>
      <w:lvlText w:val="%4."/>
      <w:lvlJc w:val="left"/>
      <w:pPr>
        <w:ind w:left="2880" w:hanging="360"/>
      </w:pPr>
    </w:lvl>
    <w:lvl w:ilvl="4" w:tplc="09DC99BE">
      <w:start w:val="1"/>
      <w:numFmt w:val="lowerLetter"/>
      <w:lvlText w:val="%5."/>
      <w:lvlJc w:val="left"/>
      <w:pPr>
        <w:ind w:left="3600" w:hanging="360"/>
      </w:pPr>
    </w:lvl>
    <w:lvl w:ilvl="5" w:tplc="8A58FB2A">
      <w:start w:val="1"/>
      <w:numFmt w:val="lowerRoman"/>
      <w:lvlText w:val="%6."/>
      <w:lvlJc w:val="right"/>
      <w:pPr>
        <w:ind w:left="4320" w:hanging="180"/>
      </w:pPr>
    </w:lvl>
    <w:lvl w:ilvl="6" w:tplc="425423EA">
      <w:start w:val="1"/>
      <w:numFmt w:val="decimal"/>
      <w:lvlText w:val="%7."/>
      <w:lvlJc w:val="left"/>
      <w:pPr>
        <w:ind w:left="5040" w:hanging="360"/>
      </w:pPr>
    </w:lvl>
    <w:lvl w:ilvl="7" w:tplc="4294BCB8">
      <w:start w:val="1"/>
      <w:numFmt w:val="lowerLetter"/>
      <w:lvlText w:val="%8."/>
      <w:lvlJc w:val="left"/>
      <w:pPr>
        <w:ind w:left="5760" w:hanging="360"/>
      </w:pPr>
    </w:lvl>
    <w:lvl w:ilvl="8" w:tplc="8690EB50">
      <w:start w:val="1"/>
      <w:numFmt w:val="lowerRoman"/>
      <w:lvlText w:val="%9."/>
      <w:lvlJc w:val="right"/>
      <w:pPr>
        <w:ind w:left="6480" w:hanging="180"/>
      </w:pPr>
    </w:lvl>
  </w:abstractNum>
  <w:abstractNum w:abstractNumId="12" w15:restartNumberingAfterBreak="0">
    <w:nsid w:val="4AC23D14"/>
    <w:multiLevelType w:val="hybridMultilevel"/>
    <w:tmpl w:val="5168634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4E42765A"/>
    <w:multiLevelType w:val="hybridMultilevel"/>
    <w:tmpl w:val="B1A0F4A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63003920"/>
    <w:multiLevelType w:val="hybridMultilevel"/>
    <w:tmpl w:val="6B1ED2B0"/>
    <w:lvl w:ilvl="0" w:tplc="23C0FBF8">
      <w:start w:val="1"/>
      <w:numFmt w:val="decimal"/>
      <w:lvlText w:val="%1."/>
      <w:lvlJc w:val="left"/>
      <w:pPr>
        <w:ind w:left="720" w:hanging="360"/>
      </w:pPr>
    </w:lvl>
    <w:lvl w:ilvl="1" w:tplc="0D221600">
      <w:start w:val="1"/>
      <w:numFmt w:val="lowerLetter"/>
      <w:lvlText w:val="%2."/>
      <w:lvlJc w:val="left"/>
      <w:pPr>
        <w:ind w:left="1440" w:hanging="360"/>
      </w:pPr>
    </w:lvl>
    <w:lvl w:ilvl="2" w:tplc="7696CD08">
      <w:start w:val="1"/>
      <w:numFmt w:val="lowerRoman"/>
      <w:lvlText w:val="%3."/>
      <w:lvlJc w:val="right"/>
      <w:pPr>
        <w:ind w:left="2160" w:hanging="180"/>
      </w:pPr>
    </w:lvl>
    <w:lvl w:ilvl="3" w:tplc="3766B68E">
      <w:start w:val="1"/>
      <w:numFmt w:val="decimal"/>
      <w:lvlText w:val="%4."/>
      <w:lvlJc w:val="left"/>
      <w:pPr>
        <w:ind w:left="2880" w:hanging="360"/>
      </w:pPr>
    </w:lvl>
    <w:lvl w:ilvl="4" w:tplc="E86C0AB0">
      <w:start w:val="1"/>
      <w:numFmt w:val="lowerLetter"/>
      <w:lvlText w:val="%5."/>
      <w:lvlJc w:val="left"/>
      <w:pPr>
        <w:ind w:left="3600" w:hanging="360"/>
      </w:pPr>
    </w:lvl>
    <w:lvl w:ilvl="5" w:tplc="57A2504A">
      <w:start w:val="1"/>
      <w:numFmt w:val="lowerRoman"/>
      <w:lvlText w:val="%6."/>
      <w:lvlJc w:val="right"/>
      <w:pPr>
        <w:ind w:left="4320" w:hanging="180"/>
      </w:pPr>
    </w:lvl>
    <w:lvl w:ilvl="6" w:tplc="906AC306">
      <w:start w:val="1"/>
      <w:numFmt w:val="decimal"/>
      <w:lvlText w:val="%7."/>
      <w:lvlJc w:val="left"/>
      <w:pPr>
        <w:ind w:left="5040" w:hanging="360"/>
      </w:pPr>
    </w:lvl>
    <w:lvl w:ilvl="7" w:tplc="5AFAA8AA">
      <w:start w:val="1"/>
      <w:numFmt w:val="lowerLetter"/>
      <w:lvlText w:val="%8."/>
      <w:lvlJc w:val="left"/>
      <w:pPr>
        <w:ind w:left="5760" w:hanging="360"/>
      </w:pPr>
    </w:lvl>
    <w:lvl w:ilvl="8" w:tplc="3028D392">
      <w:start w:val="1"/>
      <w:numFmt w:val="lowerRoman"/>
      <w:lvlText w:val="%9."/>
      <w:lvlJc w:val="right"/>
      <w:pPr>
        <w:ind w:left="6480" w:hanging="180"/>
      </w:pPr>
    </w:lvl>
  </w:abstractNum>
  <w:abstractNum w:abstractNumId="15" w15:restartNumberingAfterBreak="0">
    <w:nsid w:val="6B38133F"/>
    <w:multiLevelType w:val="hybridMultilevel"/>
    <w:tmpl w:val="0916CF1A"/>
    <w:lvl w:ilvl="0" w:tplc="916C65D2">
      <w:start w:val="1"/>
      <w:numFmt w:val="decimal"/>
      <w:lvlText w:val="%1."/>
      <w:lvlJc w:val="left"/>
      <w:pPr>
        <w:ind w:left="720" w:hanging="360"/>
      </w:pPr>
    </w:lvl>
    <w:lvl w:ilvl="1" w:tplc="830E1BDC">
      <w:start w:val="1"/>
      <w:numFmt w:val="lowerLetter"/>
      <w:lvlText w:val="%2."/>
      <w:lvlJc w:val="left"/>
      <w:pPr>
        <w:ind w:left="1440" w:hanging="360"/>
      </w:pPr>
    </w:lvl>
    <w:lvl w:ilvl="2" w:tplc="0F3239C6">
      <w:start w:val="1"/>
      <w:numFmt w:val="lowerRoman"/>
      <w:lvlText w:val="%3."/>
      <w:lvlJc w:val="right"/>
      <w:pPr>
        <w:ind w:left="2160" w:hanging="180"/>
      </w:pPr>
    </w:lvl>
    <w:lvl w:ilvl="3" w:tplc="AC9C8F02">
      <w:start w:val="1"/>
      <w:numFmt w:val="decimal"/>
      <w:lvlText w:val="%4."/>
      <w:lvlJc w:val="left"/>
      <w:pPr>
        <w:ind w:left="2880" w:hanging="360"/>
      </w:pPr>
    </w:lvl>
    <w:lvl w:ilvl="4" w:tplc="CBAC0A8A">
      <w:start w:val="1"/>
      <w:numFmt w:val="lowerLetter"/>
      <w:lvlText w:val="%5."/>
      <w:lvlJc w:val="left"/>
      <w:pPr>
        <w:ind w:left="3600" w:hanging="360"/>
      </w:pPr>
    </w:lvl>
    <w:lvl w:ilvl="5" w:tplc="C774388C">
      <w:start w:val="1"/>
      <w:numFmt w:val="lowerRoman"/>
      <w:lvlText w:val="%6."/>
      <w:lvlJc w:val="right"/>
      <w:pPr>
        <w:ind w:left="4320" w:hanging="180"/>
      </w:pPr>
    </w:lvl>
    <w:lvl w:ilvl="6" w:tplc="DC30B156">
      <w:start w:val="1"/>
      <w:numFmt w:val="decimal"/>
      <w:lvlText w:val="%7."/>
      <w:lvlJc w:val="left"/>
      <w:pPr>
        <w:ind w:left="5040" w:hanging="360"/>
      </w:pPr>
    </w:lvl>
    <w:lvl w:ilvl="7" w:tplc="C44AF9C8">
      <w:start w:val="1"/>
      <w:numFmt w:val="lowerLetter"/>
      <w:lvlText w:val="%8."/>
      <w:lvlJc w:val="left"/>
      <w:pPr>
        <w:ind w:left="5760" w:hanging="360"/>
      </w:pPr>
    </w:lvl>
    <w:lvl w:ilvl="8" w:tplc="07A0C6DC">
      <w:start w:val="1"/>
      <w:numFmt w:val="lowerRoman"/>
      <w:lvlText w:val="%9."/>
      <w:lvlJc w:val="right"/>
      <w:pPr>
        <w:ind w:left="6480" w:hanging="180"/>
      </w:pPr>
    </w:lvl>
  </w:abstractNum>
  <w:abstractNum w:abstractNumId="16" w15:restartNumberingAfterBreak="0">
    <w:nsid w:val="74483EA8"/>
    <w:multiLevelType w:val="hybridMultilevel"/>
    <w:tmpl w:val="628C19F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75976288"/>
    <w:multiLevelType w:val="hybridMultilevel"/>
    <w:tmpl w:val="753E5402"/>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79213BE0"/>
    <w:multiLevelType w:val="hybridMultilevel"/>
    <w:tmpl w:val="5BBEDB2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7926047D"/>
    <w:multiLevelType w:val="hybridMultilevel"/>
    <w:tmpl w:val="B12A1736"/>
    <w:lvl w:ilvl="0" w:tplc="F580BA50">
      <w:start w:val="1"/>
      <w:numFmt w:val="decimal"/>
      <w:lvlText w:val="%1."/>
      <w:lvlJc w:val="left"/>
      <w:pPr>
        <w:ind w:left="720" w:hanging="360"/>
      </w:pPr>
    </w:lvl>
    <w:lvl w:ilvl="1" w:tplc="084E1BF0">
      <w:start w:val="1"/>
      <w:numFmt w:val="lowerLetter"/>
      <w:lvlText w:val="%2."/>
      <w:lvlJc w:val="left"/>
      <w:pPr>
        <w:ind w:left="1440" w:hanging="360"/>
      </w:pPr>
    </w:lvl>
    <w:lvl w:ilvl="2" w:tplc="2F5C230E">
      <w:start w:val="1"/>
      <w:numFmt w:val="lowerRoman"/>
      <w:lvlText w:val="%3."/>
      <w:lvlJc w:val="right"/>
      <w:pPr>
        <w:ind w:left="2160" w:hanging="180"/>
      </w:pPr>
    </w:lvl>
    <w:lvl w:ilvl="3" w:tplc="126E62E8">
      <w:start w:val="1"/>
      <w:numFmt w:val="decimal"/>
      <w:lvlText w:val="%4."/>
      <w:lvlJc w:val="left"/>
      <w:pPr>
        <w:ind w:left="2880" w:hanging="360"/>
      </w:pPr>
    </w:lvl>
    <w:lvl w:ilvl="4" w:tplc="C2BE7962">
      <w:start w:val="1"/>
      <w:numFmt w:val="lowerLetter"/>
      <w:lvlText w:val="%5."/>
      <w:lvlJc w:val="left"/>
      <w:pPr>
        <w:ind w:left="3600" w:hanging="360"/>
      </w:pPr>
    </w:lvl>
    <w:lvl w:ilvl="5" w:tplc="27820B24">
      <w:start w:val="1"/>
      <w:numFmt w:val="lowerRoman"/>
      <w:lvlText w:val="%6."/>
      <w:lvlJc w:val="right"/>
      <w:pPr>
        <w:ind w:left="4320" w:hanging="180"/>
      </w:pPr>
    </w:lvl>
    <w:lvl w:ilvl="6" w:tplc="B12C9280">
      <w:start w:val="1"/>
      <w:numFmt w:val="decimal"/>
      <w:lvlText w:val="%7."/>
      <w:lvlJc w:val="left"/>
      <w:pPr>
        <w:ind w:left="5040" w:hanging="360"/>
      </w:pPr>
    </w:lvl>
    <w:lvl w:ilvl="7" w:tplc="C0DC51AC">
      <w:start w:val="1"/>
      <w:numFmt w:val="lowerLetter"/>
      <w:lvlText w:val="%8."/>
      <w:lvlJc w:val="left"/>
      <w:pPr>
        <w:ind w:left="5760" w:hanging="360"/>
      </w:pPr>
    </w:lvl>
    <w:lvl w:ilvl="8" w:tplc="AC0E251E">
      <w:start w:val="1"/>
      <w:numFmt w:val="lowerRoman"/>
      <w:lvlText w:val="%9."/>
      <w:lvlJc w:val="right"/>
      <w:pPr>
        <w:ind w:left="6480" w:hanging="180"/>
      </w:pPr>
    </w:lvl>
  </w:abstractNum>
  <w:abstractNum w:abstractNumId="20" w15:restartNumberingAfterBreak="0">
    <w:nsid w:val="79B90571"/>
    <w:multiLevelType w:val="hybridMultilevel"/>
    <w:tmpl w:val="C868EA2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7E583920"/>
    <w:multiLevelType w:val="hybridMultilevel"/>
    <w:tmpl w:val="85663E7C"/>
    <w:lvl w:ilvl="0" w:tplc="9916462C">
      <w:start w:val="1"/>
      <w:numFmt w:val="decimal"/>
      <w:lvlText w:val="%1."/>
      <w:lvlJc w:val="left"/>
      <w:pPr>
        <w:ind w:left="720" w:hanging="360"/>
      </w:pPr>
    </w:lvl>
    <w:lvl w:ilvl="1" w:tplc="7C706644">
      <w:start w:val="1"/>
      <w:numFmt w:val="lowerLetter"/>
      <w:lvlText w:val="%2."/>
      <w:lvlJc w:val="left"/>
      <w:pPr>
        <w:ind w:left="1440" w:hanging="360"/>
      </w:pPr>
    </w:lvl>
    <w:lvl w:ilvl="2" w:tplc="9D96EAC8">
      <w:start w:val="1"/>
      <w:numFmt w:val="lowerRoman"/>
      <w:lvlText w:val="%3."/>
      <w:lvlJc w:val="right"/>
      <w:pPr>
        <w:ind w:left="2160" w:hanging="180"/>
      </w:pPr>
    </w:lvl>
    <w:lvl w:ilvl="3" w:tplc="A87C40B2">
      <w:start w:val="1"/>
      <w:numFmt w:val="decimal"/>
      <w:lvlText w:val="%4."/>
      <w:lvlJc w:val="left"/>
      <w:pPr>
        <w:ind w:left="2880" w:hanging="360"/>
      </w:pPr>
    </w:lvl>
    <w:lvl w:ilvl="4" w:tplc="5DE2FA18">
      <w:start w:val="1"/>
      <w:numFmt w:val="lowerLetter"/>
      <w:lvlText w:val="%5."/>
      <w:lvlJc w:val="left"/>
      <w:pPr>
        <w:ind w:left="3600" w:hanging="360"/>
      </w:pPr>
    </w:lvl>
    <w:lvl w:ilvl="5" w:tplc="EC1A1F8E">
      <w:start w:val="1"/>
      <w:numFmt w:val="lowerRoman"/>
      <w:lvlText w:val="%6."/>
      <w:lvlJc w:val="right"/>
      <w:pPr>
        <w:ind w:left="4320" w:hanging="180"/>
      </w:pPr>
    </w:lvl>
    <w:lvl w:ilvl="6" w:tplc="F4A04326">
      <w:start w:val="1"/>
      <w:numFmt w:val="decimal"/>
      <w:lvlText w:val="%7."/>
      <w:lvlJc w:val="left"/>
      <w:pPr>
        <w:ind w:left="5040" w:hanging="360"/>
      </w:pPr>
    </w:lvl>
    <w:lvl w:ilvl="7" w:tplc="74A8EE86">
      <w:start w:val="1"/>
      <w:numFmt w:val="lowerLetter"/>
      <w:lvlText w:val="%8."/>
      <w:lvlJc w:val="left"/>
      <w:pPr>
        <w:ind w:left="5760" w:hanging="360"/>
      </w:pPr>
    </w:lvl>
    <w:lvl w:ilvl="8" w:tplc="08D64678">
      <w:start w:val="1"/>
      <w:numFmt w:val="lowerRoman"/>
      <w:lvlText w:val="%9."/>
      <w:lvlJc w:val="right"/>
      <w:pPr>
        <w:ind w:left="6480" w:hanging="180"/>
      </w:pPr>
    </w:lvl>
  </w:abstractNum>
  <w:num w:numId="1">
    <w:abstractNumId w:val="0"/>
  </w:num>
  <w:num w:numId="2">
    <w:abstractNumId w:val="10"/>
  </w:num>
  <w:num w:numId="3">
    <w:abstractNumId w:val="5"/>
  </w:num>
  <w:num w:numId="4">
    <w:abstractNumId w:val="1"/>
  </w:num>
  <w:num w:numId="5">
    <w:abstractNumId w:val="4"/>
  </w:num>
  <w:num w:numId="6">
    <w:abstractNumId w:val="17"/>
  </w:num>
  <w:num w:numId="7">
    <w:abstractNumId w:val="6"/>
  </w:num>
  <w:num w:numId="8">
    <w:abstractNumId w:val="12"/>
  </w:num>
  <w:num w:numId="9">
    <w:abstractNumId w:val="13"/>
  </w:num>
  <w:num w:numId="10">
    <w:abstractNumId w:val="20"/>
  </w:num>
  <w:num w:numId="11">
    <w:abstractNumId w:val="18"/>
  </w:num>
  <w:num w:numId="12">
    <w:abstractNumId w:val="7"/>
  </w:num>
  <w:num w:numId="13">
    <w:abstractNumId w:val="9"/>
  </w:num>
  <w:num w:numId="14">
    <w:abstractNumId w:val="19"/>
  </w:num>
  <w:num w:numId="15">
    <w:abstractNumId w:val="11"/>
  </w:num>
  <w:num w:numId="16">
    <w:abstractNumId w:val="21"/>
  </w:num>
  <w:num w:numId="17">
    <w:abstractNumId w:val="14"/>
  </w:num>
  <w:num w:numId="18">
    <w:abstractNumId w:val="2"/>
  </w:num>
  <w:num w:numId="19">
    <w:abstractNumId w:val="3"/>
  </w:num>
  <w:num w:numId="20">
    <w:abstractNumId w:val="15"/>
  </w:num>
  <w:num w:numId="21">
    <w:abstractNumId w:val="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C8"/>
    <w:rsid w:val="00043A96"/>
    <w:rsid w:val="00065FD8"/>
    <w:rsid w:val="0007047D"/>
    <w:rsid w:val="00071672"/>
    <w:rsid w:val="000723D3"/>
    <w:rsid w:val="00073744"/>
    <w:rsid w:val="00075B6E"/>
    <w:rsid w:val="00087B99"/>
    <w:rsid w:val="000944EF"/>
    <w:rsid w:val="000A290E"/>
    <w:rsid w:val="000A307E"/>
    <w:rsid w:val="000A5CE6"/>
    <w:rsid w:val="000E2DC8"/>
    <w:rsid w:val="000E4FBC"/>
    <w:rsid w:val="00107C2B"/>
    <w:rsid w:val="001226C2"/>
    <w:rsid w:val="00137870"/>
    <w:rsid w:val="001449BD"/>
    <w:rsid w:val="0014707E"/>
    <w:rsid w:val="001512EC"/>
    <w:rsid w:val="00180B2F"/>
    <w:rsid w:val="00181C13"/>
    <w:rsid w:val="00182572"/>
    <w:rsid w:val="00183415"/>
    <w:rsid w:val="00186311"/>
    <w:rsid w:val="00193ED0"/>
    <w:rsid w:val="001C2984"/>
    <w:rsid w:val="001C2FB3"/>
    <w:rsid w:val="001C7EDD"/>
    <w:rsid w:val="001D3CBC"/>
    <w:rsid w:val="001D64E9"/>
    <w:rsid w:val="001E6278"/>
    <w:rsid w:val="00204EDD"/>
    <w:rsid w:val="00215F0D"/>
    <w:rsid w:val="00223C04"/>
    <w:rsid w:val="00224DC4"/>
    <w:rsid w:val="002306A5"/>
    <w:rsid w:val="0023408D"/>
    <w:rsid w:val="00244D32"/>
    <w:rsid w:val="00245D27"/>
    <w:rsid w:val="00252C12"/>
    <w:rsid w:val="0027015E"/>
    <w:rsid w:val="00274778"/>
    <w:rsid w:val="00276862"/>
    <w:rsid w:val="002A18D9"/>
    <w:rsid w:val="002C4BFE"/>
    <w:rsid w:val="002D44B4"/>
    <w:rsid w:val="003018C2"/>
    <w:rsid w:val="00302C70"/>
    <w:rsid w:val="00305C34"/>
    <w:rsid w:val="0031328D"/>
    <w:rsid w:val="00322ABD"/>
    <w:rsid w:val="003450E5"/>
    <w:rsid w:val="00367919"/>
    <w:rsid w:val="00377E22"/>
    <w:rsid w:val="00384572"/>
    <w:rsid w:val="003A5FFA"/>
    <w:rsid w:val="003B049F"/>
    <w:rsid w:val="003B45C5"/>
    <w:rsid w:val="003B75AC"/>
    <w:rsid w:val="003D4A18"/>
    <w:rsid w:val="003E6AE4"/>
    <w:rsid w:val="00400743"/>
    <w:rsid w:val="00412472"/>
    <w:rsid w:val="00443105"/>
    <w:rsid w:val="00454693"/>
    <w:rsid w:val="004554AA"/>
    <w:rsid w:val="0046428B"/>
    <w:rsid w:val="0046512F"/>
    <w:rsid w:val="00470583"/>
    <w:rsid w:val="00471FFD"/>
    <w:rsid w:val="00473216"/>
    <w:rsid w:val="0047641C"/>
    <w:rsid w:val="00491A03"/>
    <w:rsid w:val="00492A75"/>
    <w:rsid w:val="0049514A"/>
    <w:rsid w:val="004B2980"/>
    <w:rsid w:val="004F55B3"/>
    <w:rsid w:val="004F67FC"/>
    <w:rsid w:val="004F7BA4"/>
    <w:rsid w:val="00500131"/>
    <w:rsid w:val="005005E5"/>
    <w:rsid w:val="00514042"/>
    <w:rsid w:val="005250ED"/>
    <w:rsid w:val="005277E7"/>
    <w:rsid w:val="005711EB"/>
    <w:rsid w:val="00573B39"/>
    <w:rsid w:val="00580376"/>
    <w:rsid w:val="0058622C"/>
    <w:rsid w:val="00591FA5"/>
    <w:rsid w:val="005946FF"/>
    <w:rsid w:val="005B1E88"/>
    <w:rsid w:val="005C2A4D"/>
    <w:rsid w:val="005C5419"/>
    <w:rsid w:val="005D40ED"/>
    <w:rsid w:val="005E524F"/>
    <w:rsid w:val="006204BD"/>
    <w:rsid w:val="00621A0E"/>
    <w:rsid w:val="006603D8"/>
    <w:rsid w:val="006628E0"/>
    <w:rsid w:val="00667402"/>
    <w:rsid w:val="006955C8"/>
    <w:rsid w:val="006D334F"/>
    <w:rsid w:val="006F65D3"/>
    <w:rsid w:val="006F69B8"/>
    <w:rsid w:val="006F7F85"/>
    <w:rsid w:val="0070114E"/>
    <w:rsid w:val="007070F4"/>
    <w:rsid w:val="00712369"/>
    <w:rsid w:val="00732294"/>
    <w:rsid w:val="00746659"/>
    <w:rsid w:val="00754C7D"/>
    <w:rsid w:val="0075651B"/>
    <w:rsid w:val="007700B7"/>
    <w:rsid w:val="00792B70"/>
    <w:rsid w:val="007A3736"/>
    <w:rsid w:val="007A69AD"/>
    <w:rsid w:val="007C1834"/>
    <w:rsid w:val="007C4571"/>
    <w:rsid w:val="007D3117"/>
    <w:rsid w:val="007F6376"/>
    <w:rsid w:val="008017E4"/>
    <w:rsid w:val="0080251B"/>
    <w:rsid w:val="00805D0C"/>
    <w:rsid w:val="008254C3"/>
    <w:rsid w:val="008327C8"/>
    <w:rsid w:val="00841A6A"/>
    <w:rsid w:val="00850198"/>
    <w:rsid w:val="0087052F"/>
    <w:rsid w:val="0088796C"/>
    <w:rsid w:val="008A3281"/>
    <w:rsid w:val="008B09C5"/>
    <w:rsid w:val="008C440C"/>
    <w:rsid w:val="008C56BB"/>
    <w:rsid w:val="008E26C3"/>
    <w:rsid w:val="008F68DC"/>
    <w:rsid w:val="00900458"/>
    <w:rsid w:val="00901B8D"/>
    <w:rsid w:val="009223A6"/>
    <w:rsid w:val="00922EC7"/>
    <w:rsid w:val="009266E1"/>
    <w:rsid w:val="00927028"/>
    <w:rsid w:val="00934D1D"/>
    <w:rsid w:val="009510F4"/>
    <w:rsid w:val="00961659"/>
    <w:rsid w:val="0098438C"/>
    <w:rsid w:val="009922D0"/>
    <w:rsid w:val="00995DDA"/>
    <w:rsid w:val="009967C4"/>
    <w:rsid w:val="009A0955"/>
    <w:rsid w:val="009B1FAB"/>
    <w:rsid w:val="009B56EC"/>
    <w:rsid w:val="009B673F"/>
    <w:rsid w:val="009B744A"/>
    <w:rsid w:val="009C1368"/>
    <w:rsid w:val="009C4108"/>
    <w:rsid w:val="009D0251"/>
    <w:rsid w:val="009D59D9"/>
    <w:rsid w:val="009E56F7"/>
    <w:rsid w:val="009F2F8D"/>
    <w:rsid w:val="009F5B2D"/>
    <w:rsid w:val="00A0289E"/>
    <w:rsid w:val="00A20AF8"/>
    <w:rsid w:val="00A42688"/>
    <w:rsid w:val="00A60341"/>
    <w:rsid w:val="00A67E5B"/>
    <w:rsid w:val="00A97AD1"/>
    <w:rsid w:val="00AD3339"/>
    <w:rsid w:val="00AE64B2"/>
    <w:rsid w:val="00AE6DF6"/>
    <w:rsid w:val="00B06F56"/>
    <w:rsid w:val="00B12371"/>
    <w:rsid w:val="00B35181"/>
    <w:rsid w:val="00B35555"/>
    <w:rsid w:val="00B47ECA"/>
    <w:rsid w:val="00B67087"/>
    <w:rsid w:val="00B753A6"/>
    <w:rsid w:val="00B7594F"/>
    <w:rsid w:val="00B87944"/>
    <w:rsid w:val="00BB5AFB"/>
    <w:rsid w:val="00BD4FE7"/>
    <w:rsid w:val="00C33168"/>
    <w:rsid w:val="00C33E80"/>
    <w:rsid w:val="00C701E9"/>
    <w:rsid w:val="00C86ACA"/>
    <w:rsid w:val="00C9746A"/>
    <w:rsid w:val="00CA3121"/>
    <w:rsid w:val="00CB7B1B"/>
    <w:rsid w:val="00CC50A8"/>
    <w:rsid w:val="00CD0F13"/>
    <w:rsid w:val="00CE4385"/>
    <w:rsid w:val="00CE794C"/>
    <w:rsid w:val="00CF4A73"/>
    <w:rsid w:val="00D00872"/>
    <w:rsid w:val="00D07127"/>
    <w:rsid w:val="00D265F3"/>
    <w:rsid w:val="00D56F75"/>
    <w:rsid w:val="00D61A13"/>
    <w:rsid w:val="00D65788"/>
    <w:rsid w:val="00D873A8"/>
    <w:rsid w:val="00D90C57"/>
    <w:rsid w:val="00DD3593"/>
    <w:rsid w:val="00DD3676"/>
    <w:rsid w:val="00DF3D57"/>
    <w:rsid w:val="00E20656"/>
    <w:rsid w:val="00E24A74"/>
    <w:rsid w:val="00E376EC"/>
    <w:rsid w:val="00E66EB8"/>
    <w:rsid w:val="00E87C0F"/>
    <w:rsid w:val="00EB15AF"/>
    <w:rsid w:val="00ED7198"/>
    <w:rsid w:val="00EF391A"/>
    <w:rsid w:val="00EF772B"/>
    <w:rsid w:val="00F02048"/>
    <w:rsid w:val="00F0751F"/>
    <w:rsid w:val="00F10803"/>
    <w:rsid w:val="00F37241"/>
    <w:rsid w:val="00F4364C"/>
    <w:rsid w:val="00F54A5C"/>
    <w:rsid w:val="00F65D17"/>
    <w:rsid w:val="00F66BFE"/>
    <w:rsid w:val="00F72805"/>
    <w:rsid w:val="00F72A4D"/>
    <w:rsid w:val="00F738E5"/>
    <w:rsid w:val="00F7607A"/>
    <w:rsid w:val="00F81292"/>
    <w:rsid w:val="00F90330"/>
    <w:rsid w:val="00FA280D"/>
    <w:rsid w:val="00FC68A8"/>
    <w:rsid w:val="00FD2DA4"/>
    <w:rsid w:val="00FD3072"/>
    <w:rsid w:val="00FD57CF"/>
    <w:rsid w:val="00FE205D"/>
    <w:rsid w:val="00FE23BC"/>
    <w:rsid w:val="00FE4E5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35A8A"/>
  <w15:docId w15:val="{C6A57D5B-B695-4145-BD4E-B8ACB5587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27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27C8"/>
  </w:style>
  <w:style w:type="paragraph" w:styleId="Piedepgina">
    <w:name w:val="footer"/>
    <w:basedOn w:val="Normal"/>
    <w:link w:val="PiedepginaCar"/>
    <w:uiPriority w:val="99"/>
    <w:unhideWhenUsed/>
    <w:rsid w:val="008327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27C8"/>
  </w:style>
  <w:style w:type="paragraph" w:styleId="Textodeglobo">
    <w:name w:val="Balloon Text"/>
    <w:basedOn w:val="Normal"/>
    <w:link w:val="TextodegloboCar"/>
    <w:uiPriority w:val="99"/>
    <w:semiHidden/>
    <w:unhideWhenUsed/>
    <w:rsid w:val="00FA28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280D"/>
    <w:rPr>
      <w:rFonts w:ascii="Segoe UI" w:hAnsi="Segoe UI" w:cs="Segoe UI"/>
      <w:sz w:val="18"/>
      <w:szCs w:val="18"/>
    </w:rPr>
  </w:style>
  <w:style w:type="paragraph" w:styleId="Prrafodelista">
    <w:name w:val="List Paragraph"/>
    <w:basedOn w:val="Normal"/>
    <w:uiPriority w:val="34"/>
    <w:qFormat/>
    <w:rsid w:val="00ED7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BC425-910D-423D-B7BE-84279D3A0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654</Words>
  <Characters>3601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Hugo Osenda</dc:creator>
  <cp:lastModifiedBy>Samy Ponce</cp:lastModifiedBy>
  <cp:revision>3</cp:revision>
  <cp:lastPrinted>2021-08-13T11:30:00Z</cp:lastPrinted>
  <dcterms:created xsi:type="dcterms:W3CDTF">2021-08-13T11:32:00Z</dcterms:created>
  <dcterms:modified xsi:type="dcterms:W3CDTF">2021-08-13T11:41:00Z</dcterms:modified>
</cp:coreProperties>
</file>