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93" w:rsidRDefault="00EA3DA5" w:rsidP="00B35181">
      <w:pPr>
        <w:spacing w:before="120" w:after="0" w:line="240" w:lineRule="auto"/>
        <w:jc w:val="right"/>
      </w:pPr>
      <w:r>
        <w:t>CERES, 03</w:t>
      </w:r>
      <w:r w:rsidR="00997F3F">
        <w:t xml:space="preserve"> de septiembre</w:t>
      </w:r>
      <w:r w:rsidR="0098438C">
        <w:t xml:space="preserve"> de 2021</w:t>
      </w:r>
      <w:r w:rsidR="00A0289E">
        <w:t>.-</w:t>
      </w:r>
    </w:p>
    <w:p w:rsidR="00B35181" w:rsidRPr="0087052F" w:rsidRDefault="00F65D17" w:rsidP="002A788B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ORDENAN</w:t>
      </w:r>
      <w:r w:rsidR="00152894">
        <w:rPr>
          <w:u w:val="single"/>
        </w:rPr>
        <w:t>ZA N° 1742</w:t>
      </w:r>
      <w:r w:rsidR="00A67E5B">
        <w:rPr>
          <w:u w:val="single"/>
        </w:rPr>
        <w:t>/2021</w:t>
      </w:r>
    </w:p>
    <w:p w:rsidR="007E50DC" w:rsidRDefault="007E50DC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VISTO: </w:t>
      </w:r>
    </w:p>
    <w:p w:rsidR="00997F3F" w:rsidRPr="00997F3F" w:rsidRDefault="00997F3F" w:rsidP="00997F3F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152894">
        <w:rPr>
          <w:rFonts w:cstheme="minorHAnsi"/>
        </w:rPr>
        <w:t>Que la Agencia Nacional de Seguridad Vial (ANSV) propuso reducir de 40 a 30 km/h la velocidad máxima en las zonas urbanas de Argentina, y</w:t>
      </w:r>
    </w:p>
    <w:p w:rsidR="00223C04" w:rsidRDefault="00250F1C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CONSIDERANDO: </w:t>
      </w:r>
    </w:p>
    <w:p w:rsidR="00997F3F" w:rsidRDefault="00997F3F" w:rsidP="00152894">
      <w:pPr>
        <w:spacing w:before="120"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 w:rsidR="00152894">
        <w:rPr>
          <w:rFonts w:cstheme="minorHAnsi"/>
          <w:lang w:val="es-ES_tradnl"/>
        </w:rPr>
        <w:t>Que se trata de la iniciativa “Calles para la Vida”, impulsada a nivel mundial por las Naciones Unidas (ONU).</w:t>
      </w:r>
    </w:p>
    <w:p w:rsidR="00152894" w:rsidRDefault="00152894" w:rsidP="00152894">
      <w:pPr>
        <w:spacing w:before="120"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  <w:t xml:space="preserve">Que el objetivo que persigue esta iniciativa es establecer el límite de velocidad para calles de zonas urbanas a 30 </w:t>
      </w:r>
      <w:r w:rsidR="001060CA">
        <w:rPr>
          <w:rFonts w:cstheme="minorHAnsi"/>
          <w:lang w:val="es-ES_tradnl"/>
        </w:rPr>
        <w:t>kilómetros</w:t>
      </w:r>
      <w:r>
        <w:rPr>
          <w:rFonts w:cstheme="minorHAnsi"/>
          <w:lang w:val="es-ES_tradnl"/>
        </w:rPr>
        <w:t xml:space="preserve"> por hora y promover los apoyos locales que permitan tener ciudades seguras.</w:t>
      </w:r>
    </w:p>
    <w:p w:rsidR="00152894" w:rsidRDefault="00152894" w:rsidP="00152894">
      <w:pPr>
        <w:spacing w:before="120"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  <w:t>Que, en este sentido, la Agencia Nacional de Seguridad Vial (ANSV), organismo dependiente del Ministerio de Transporte, acompaña la propuesta con la premisa de que existe una verdad inapelable: a mayor velocidad, mayor es el riesgo.</w:t>
      </w:r>
    </w:p>
    <w:p w:rsidR="00152894" w:rsidRDefault="00152894" w:rsidP="00152894">
      <w:pPr>
        <w:spacing w:before="120"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  <w:t xml:space="preserve">Que bajar la velocidad máxima de las calles como manera de calmar el </w:t>
      </w:r>
      <w:r w:rsidR="001060CA">
        <w:rPr>
          <w:rFonts w:cstheme="minorHAnsi"/>
          <w:lang w:val="es-ES_tradnl"/>
        </w:rPr>
        <w:t>tránsito</w:t>
      </w:r>
      <w:r>
        <w:rPr>
          <w:rFonts w:cstheme="minorHAnsi"/>
          <w:lang w:val="es-ES_tradnl"/>
        </w:rPr>
        <w:t xml:space="preserve"> y proteger la vida de los usuarios vulnerables de la vía pública es una medida que está al alcance de todas las autoridades.</w:t>
      </w:r>
    </w:p>
    <w:p w:rsidR="00152894" w:rsidRDefault="00152894" w:rsidP="00152894">
      <w:pPr>
        <w:spacing w:before="120"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  <w:t>Que es posible bajar a 30 km/h la velocidad de las calles de las ciudades y los</w:t>
      </w:r>
      <w:r w:rsidR="0091036B">
        <w:rPr>
          <w:rFonts w:cstheme="minorHAnsi"/>
          <w:lang w:val="es-ES_tradnl"/>
        </w:rPr>
        <w:t xml:space="preserve"> pueblos, sin que ello implique atentar contra la fluidez de la circulación.</w:t>
      </w:r>
    </w:p>
    <w:p w:rsidR="0091036B" w:rsidRDefault="0091036B" w:rsidP="00152894">
      <w:pPr>
        <w:spacing w:before="120"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  <w:t>Que el Director Ejecutivo de la Agencia Nacional de Seguridad Vial, Pablo Martínez Carignano, recomendó a los gobiernos locales que den este paso.</w:t>
      </w:r>
    </w:p>
    <w:p w:rsidR="0091036B" w:rsidRDefault="0091036B" w:rsidP="00152894">
      <w:pPr>
        <w:spacing w:before="120"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  <w:t xml:space="preserve">Que, según datos del Observatorio Vial de la ANSV, a nivel nacional, los peatones son quienes </w:t>
      </w:r>
      <w:r w:rsidR="001060CA">
        <w:rPr>
          <w:rFonts w:cstheme="minorHAnsi"/>
          <w:lang w:val="es-ES_tradnl"/>
        </w:rPr>
        <w:t>más</w:t>
      </w:r>
      <w:r>
        <w:rPr>
          <w:rFonts w:cstheme="minorHAnsi"/>
          <w:lang w:val="es-ES_tradnl"/>
        </w:rPr>
        <w:t xml:space="preserve"> sufren el efecto que la velocidad de los automotores producen sobre los seres humanos en ocasión de un siniestro vial.</w:t>
      </w:r>
    </w:p>
    <w:p w:rsidR="0091036B" w:rsidRDefault="0091036B" w:rsidP="00152894">
      <w:pPr>
        <w:spacing w:before="120"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  <w:t xml:space="preserve">Que la velocidad a 30 </w:t>
      </w:r>
      <w:r w:rsidR="001060CA">
        <w:rPr>
          <w:rFonts w:cstheme="minorHAnsi"/>
          <w:lang w:val="es-ES_tradnl"/>
        </w:rPr>
        <w:t>kilómetros</w:t>
      </w:r>
      <w:r>
        <w:rPr>
          <w:rFonts w:cstheme="minorHAnsi"/>
          <w:lang w:val="es-ES_tradnl"/>
        </w:rPr>
        <w:t xml:space="preserve"> por hora reduce </w:t>
      </w:r>
      <w:r w:rsidR="001060CA">
        <w:rPr>
          <w:rFonts w:cstheme="minorHAnsi"/>
          <w:lang w:val="es-ES_tradnl"/>
        </w:rPr>
        <w:t>sustancialmente</w:t>
      </w:r>
      <w:r>
        <w:rPr>
          <w:rFonts w:cstheme="minorHAnsi"/>
          <w:lang w:val="es-ES_tradnl"/>
        </w:rPr>
        <w:t xml:space="preserve"> la distancia de frenado de los vehículos ante una situación de emergencia, lo que incide en la caída</w:t>
      </w:r>
      <w:r w:rsidR="00EB2D4F">
        <w:rPr>
          <w:rFonts w:cstheme="minorHAnsi"/>
          <w:lang w:val="es-ES_tradnl"/>
        </w:rPr>
        <w:t xml:space="preserve"> de la siniestralidad, como ha sucedido en los países que han adoptado esta medida. Además, en caso de producirse el hecho, una persona atropellada a 30 km/h tiene un riesgo de morir de apenas el 10 por ciento.</w:t>
      </w:r>
    </w:p>
    <w:p w:rsidR="00EB2D4F" w:rsidRDefault="00EB2D4F" w:rsidP="00152894">
      <w:pPr>
        <w:spacing w:before="120"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  <w:t xml:space="preserve">Que reducir la velocidad máxima permitida en calles a 30 km/h puede salvar vidas y mejorar la convivencia segura entre peatones, bicicletas, motocicletas, vehículos de cuatro ruedas, </w:t>
      </w:r>
      <w:r w:rsidR="001060CA">
        <w:rPr>
          <w:rFonts w:cstheme="minorHAnsi"/>
          <w:lang w:val="es-ES_tradnl"/>
        </w:rPr>
        <w:t>así</w:t>
      </w:r>
      <w:r>
        <w:rPr>
          <w:rFonts w:cstheme="minorHAnsi"/>
          <w:lang w:val="es-ES_tradnl"/>
        </w:rPr>
        <w:t xml:space="preserve"> como con los nuevos vehículos que surgen en las ciudades en respuesta a la movilidad urbana. Al mismo tiempo, esta medida estimulará los desplazamientos a pie y en bicicleta, reducirá la contaminación ambiental y permitirá disfrutar de la calle con más seguridad.</w:t>
      </w:r>
    </w:p>
    <w:p w:rsidR="00152894" w:rsidRPr="00EB2D4F" w:rsidRDefault="00EB2D4F" w:rsidP="00152894">
      <w:pPr>
        <w:spacing w:before="120"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lastRenderedPageBreak/>
        <w:t xml:space="preserve"> </w:t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  <w:t>Que la Intendente de la ciudad de Ceres, Alejandra Dupouy, realizó un convenio de adhesión a la iniciativa “Calles para la vida”, impulsada a nivel mundial por las Naciones Unidas (ONU), el cual forma parte de esta Ordenanza.</w:t>
      </w:r>
      <w:r w:rsidR="00152894">
        <w:rPr>
          <w:rFonts w:cstheme="minorHAnsi"/>
          <w:lang w:val="es-ES_tradnl"/>
        </w:rPr>
        <w:tab/>
      </w:r>
    </w:p>
    <w:p w:rsidR="00223C04" w:rsidRPr="00223C04" w:rsidRDefault="00223C04" w:rsidP="00997F3F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>POR LO QUE:</w:t>
      </w:r>
    </w:p>
    <w:p w:rsidR="00223C04" w:rsidRPr="00223C04" w:rsidRDefault="00223C04" w:rsidP="00223C04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ab/>
      </w:r>
      <w:r w:rsidRPr="00223C04">
        <w:rPr>
          <w:rFonts w:cstheme="minorHAnsi"/>
        </w:rPr>
        <w:tab/>
        <w:t>El HONORABLE CONCEJO MUNICIPAL de CERES, en uso de las atribuciones que le confiere la Ley 2756, y sus modificatorias, sanciona la siguiente:</w:t>
      </w:r>
    </w:p>
    <w:p w:rsidR="00223C04" w:rsidRPr="00223C04" w:rsidRDefault="00223C04" w:rsidP="00223C04">
      <w:pPr>
        <w:spacing w:before="120" w:after="0" w:line="240" w:lineRule="auto"/>
        <w:jc w:val="center"/>
        <w:rPr>
          <w:rFonts w:cstheme="minorHAnsi"/>
        </w:rPr>
      </w:pPr>
      <w:r w:rsidRPr="00223C04">
        <w:rPr>
          <w:rFonts w:cstheme="minorHAnsi"/>
        </w:rPr>
        <w:t>O R D E N A N Z A</w:t>
      </w:r>
    </w:p>
    <w:p w:rsidR="002A788B" w:rsidRDefault="00806A8F" w:rsidP="002A788B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ARTÍCULO 1°) </w:t>
      </w:r>
      <w:r w:rsidR="00EB2D4F">
        <w:rPr>
          <w:rFonts w:cstheme="minorHAnsi"/>
        </w:rPr>
        <w:t xml:space="preserve">Establézcase en la Ciudad de Ceres 30 km/h como </w:t>
      </w:r>
      <w:r w:rsidR="001060CA">
        <w:rPr>
          <w:rFonts w:cstheme="minorHAnsi"/>
        </w:rPr>
        <w:t>límite</w:t>
      </w:r>
      <w:r w:rsidR="00EB2D4F">
        <w:rPr>
          <w:rFonts w:cstheme="minorHAnsi"/>
        </w:rPr>
        <w:t xml:space="preserve"> de velocidad permitido para circular en las calles.</w:t>
      </w:r>
    </w:p>
    <w:p w:rsidR="002A788B" w:rsidRDefault="002A788B" w:rsidP="002A788B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ARTÍCULO 2°) </w:t>
      </w:r>
      <w:r w:rsidR="00EB2D4F">
        <w:rPr>
          <w:rFonts w:cstheme="minorHAnsi"/>
        </w:rPr>
        <w:t>Este límite se aplicará en los siguientes lugares:</w:t>
      </w:r>
    </w:p>
    <w:p w:rsidR="00EB2D4F" w:rsidRDefault="00EB2D4F" w:rsidP="00EB2D4F">
      <w:pPr>
        <w:pStyle w:val="Prrafodelista"/>
        <w:numPr>
          <w:ilvl w:val="0"/>
          <w:numId w:val="2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Escuela N°975: Calle Lamadrid entre Av. Echague y French y Berutti.</w:t>
      </w:r>
    </w:p>
    <w:p w:rsidR="00EB2D4F" w:rsidRDefault="00EB2D4F" w:rsidP="00EB2D4F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Calle Echague entre Lamadrid y Larrea</w:t>
      </w:r>
      <w:r w:rsidR="00B55CC0">
        <w:rPr>
          <w:rFonts w:cstheme="minorHAnsi"/>
        </w:rPr>
        <w:t>.</w:t>
      </w:r>
    </w:p>
    <w:p w:rsidR="00B55CC0" w:rsidRDefault="00B55CC0" w:rsidP="00B55CC0">
      <w:pPr>
        <w:pStyle w:val="Prrafodelista"/>
        <w:numPr>
          <w:ilvl w:val="0"/>
          <w:numId w:val="2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Escuela N°453: Calle Av. Milano entre Echague y French y Berutti.</w:t>
      </w:r>
    </w:p>
    <w:p w:rsidR="00B55CC0" w:rsidRDefault="00B55CC0" w:rsidP="00B55CC0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Calle Echague entre Lavalle y Av. Milano.</w:t>
      </w:r>
    </w:p>
    <w:p w:rsidR="00B55CC0" w:rsidRDefault="00B55CC0" w:rsidP="00B55CC0">
      <w:pPr>
        <w:pStyle w:val="Prrafodelista"/>
        <w:numPr>
          <w:ilvl w:val="0"/>
          <w:numId w:val="2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Escuela N°6124: Calle San Martín entre Av. Maipú y </w:t>
      </w:r>
      <w:r w:rsidR="001060CA">
        <w:rPr>
          <w:rFonts w:cstheme="minorHAnsi"/>
        </w:rPr>
        <w:t>Amenábar</w:t>
      </w:r>
      <w:r>
        <w:rPr>
          <w:rFonts w:cstheme="minorHAnsi"/>
        </w:rPr>
        <w:t>.</w:t>
      </w:r>
    </w:p>
    <w:p w:rsidR="00B55CC0" w:rsidRDefault="00B55CC0" w:rsidP="00B55CC0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Calle </w:t>
      </w:r>
      <w:r w:rsidR="001060CA">
        <w:rPr>
          <w:rFonts w:cstheme="minorHAnsi"/>
        </w:rPr>
        <w:t>Amenábar</w:t>
      </w:r>
      <w:r>
        <w:rPr>
          <w:rFonts w:cstheme="minorHAnsi"/>
        </w:rPr>
        <w:t xml:space="preserve"> entre Av. Maipú e Independencia.</w:t>
      </w:r>
    </w:p>
    <w:p w:rsidR="00B55CC0" w:rsidRDefault="00B55CC0" w:rsidP="00B55CC0">
      <w:pPr>
        <w:pStyle w:val="Prrafodelista"/>
        <w:numPr>
          <w:ilvl w:val="0"/>
          <w:numId w:val="2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Escuela N°418: Calle Av. Maipú entre San Martín e Independencia.</w:t>
      </w:r>
    </w:p>
    <w:p w:rsidR="00B55CC0" w:rsidRDefault="00B55CC0" w:rsidP="00B55CC0">
      <w:pPr>
        <w:pStyle w:val="Prrafodelista"/>
        <w:numPr>
          <w:ilvl w:val="0"/>
          <w:numId w:val="2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Jardín Nucleado N°192: Calle Vera Mujica entre San Martín e Independencia.</w:t>
      </w:r>
    </w:p>
    <w:p w:rsidR="00B55CC0" w:rsidRDefault="00B55CC0" w:rsidP="00B55CC0">
      <w:pPr>
        <w:pStyle w:val="Prrafodelista"/>
        <w:numPr>
          <w:ilvl w:val="0"/>
          <w:numId w:val="2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Escuela N°413: Calle Av. Mayo entre </w:t>
      </w:r>
      <w:r w:rsidR="001060CA">
        <w:rPr>
          <w:rFonts w:cstheme="minorHAnsi"/>
        </w:rPr>
        <w:t>Tristán</w:t>
      </w:r>
      <w:r>
        <w:rPr>
          <w:rFonts w:cstheme="minorHAnsi"/>
        </w:rPr>
        <w:t xml:space="preserve"> Malbrán y Juan de Garay.</w:t>
      </w:r>
    </w:p>
    <w:p w:rsidR="00B55CC0" w:rsidRDefault="00B55CC0" w:rsidP="00B55CC0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Calle Tristán Malbrán entre Av. De mayo y M. Moreno.</w:t>
      </w:r>
    </w:p>
    <w:p w:rsidR="00B55CC0" w:rsidRDefault="00B55CC0" w:rsidP="00B55CC0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Calle M. Moreno entre Tristán Malbrán y Juan de Garay.</w:t>
      </w:r>
    </w:p>
    <w:p w:rsidR="00B55CC0" w:rsidRDefault="00B55CC0" w:rsidP="00B55CC0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Calle Juan de Garay entre M. Moreno y Av. De mayo.</w:t>
      </w:r>
    </w:p>
    <w:p w:rsidR="00B55CC0" w:rsidRDefault="00B55CC0" w:rsidP="00B55CC0">
      <w:pPr>
        <w:pStyle w:val="Prrafodelista"/>
        <w:numPr>
          <w:ilvl w:val="0"/>
          <w:numId w:val="2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Escuela N°2039: Calle Av. Mitre entre R.E. de San Martín y 9 de Julio.</w:t>
      </w:r>
    </w:p>
    <w:p w:rsidR="00B55CC0" w:rsidRDefault="00B55CC0" w:rsidP="00B55CC0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Calle R.E. de San Martín entre Av. Mitre y Alberti.</w:t>
      </w:r>
    </w:p>
    <w:p w:rsidR="00B55CC0" w:rsidRDefault="00B55CC0" w:rsidP="00B55CC0">
      <w:pPr>
        <w:pStyle w:val="Prrafodelista"/>
        <w:numPr>
          <w:ilvl w:val="0"/>
          <w:numId w:val="2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Escuela N°1103: Calle Av. Italia entre Av. Jujuy y L. Lazzari.</w:t>
      </w:r>
    </w:p>
    <w:p w:rsidR="00B55CC0" w:rsidRDefault="00B55CC0" w:rsidP="00B55CC0">
      <w:pPr>
        <w:pStyle w:val="Prrafodelista"/>
        <w:numPr>
          <w:ilvl w:val="0"/>
          <w:numId w:val="2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Escuela N°1094: Calle Av. Italia entre Ana </w:t>
      </w:r>
      <w:r w:rsidR="001060CA">
        <w:rPr>
          <w:rFonts w:cstheme="minorHAnsi"/>
        </w:rPr>
        <w:t>María</w:t>
      </w:r>
      <w:r>
        <w:rPr>
          <w:rFonts w:cstheme="minorHAnsi"/>
        </w:rPr>
        <w:t xml:space="preserve"> Janer y Dorrego.</w:t>
      </w:r>
    </w:p>
    <w:p w:rsidR="00B55CC0" w:rsidRDefault="00B55CC0" w:rsidP="00B55CC0">
      <w:pPr>
        <w:pStyle w:val="Prrafodelista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Calle Rivadavia entre Av. Italia y Suipacha.</w:t>
      </w:r>
    </w:p>
    <w:p w:rsidR="00B55CC0" w:rsidRDefault="00B55CC0" w:rsidP="00B55CC0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 Calle Suipacha entre Ana </w:t>
      </w:r>
      <w:r w:rsidR="001060CA">
        <w:rPr>
          <w:rFonts w:cstheme="minorHAnsi"/>
        </w:rPr>
        <w:t>María</w:t>
      </w:r>
      <w:r>
        <w:rPr>
          <w:rFonts w:cstheme="minorHAnsi"/>
        </w:rPr>
        <w:t xml:space="preserve"> Janer y Dorrego</w:t>
      </w:r>
    </w:p>
    <w:p w:rsidR="00B55CC0" w:rsidRDefault="00B55CC0" w:rsidP="00B55CC0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Calle Dorrego entre Av. Italia y Suipacha.</w:t>
      </w:r>
    </w:p>
    <w:p w:rsidR="00B55CC0" w:rsidRDefault="00B55CC0" w:rsidP="00B55CC0">
      <w:pPr>
        <w:pStyle w:val="Prrafodelista"/>
        <w:numPr>
          <w:ilvl w:val="0"/>
          <w:numId w:val="2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Centro de Día Alas: Calle Suipacha entre Catamarca y Jorge Baurle</w:t>
      </w:r>
      <w:r w:rsidR="006123A3">
        <w:rPr>
          <w:rFonts w:cstheme="minorHAnsi"/>
        </w:rPr>
        <w:t>.</w:t>
      </w:r>
    </w:p>
    <w:p w:rsidR="006123A3" w:rsidRDefault="006123A3" w:rsidP="00B55CC0">
      <w:pPr>
        <w:pStyle w:val="Prrafodelista"/>
        <w:numPr>
          <w:ilvl w:val="0"/>
          <w:numId w:val="2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Jardín Maternal Artiludio: Av. Belgrano entre Hernandarias y Delfor del Valle.</w:t>
      </w:r>
    </w:p>
    <w:p w:rsidR="006123A3" w:rsidRDefault="006123A3" w:rsidP="00B55CC0">
      <w:pPr>
        <w:pStyle w:val="Prrafodelista"/>
        <w:numPr>
          <w:ilvl w:val="0"/>
          <w:numId w:val="2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Jardín Maternal Crecer: Calle French y Berutti entre Av. De mayo y M. Moreno.</w:t>
      </w:r>
    </w:p>
    <w:p w:rsidR="006123A3" w:rsidRDefault="006123A3" w:rsidP="00B55CC0">
      <w:pPr>
        <w:pStyle w:val="Prrafodelista"/>
        <w:numPr>
          <w:ilvl w:val="0"/>
          <w:numId w:val="2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Jardín Maternal Pio Paca: Calle Av. Chacabuco entre Entre </w:t>
      </w:r>
      <w:r w:rsidR="001060CA">
        <w:rPr>
          <w:rFonts w:cstheme="minorHAnsi"/>
        </w:rPr>
        <w:t>Ríos</w:t>
      </w:r>
      <w:r>
        <w:rPr>
          <w:rFonts w:cstheme="minorHAnsi"/>
        </w:rPr>
        <w:t xml:space="preserve"> y San Luis.</w:t>
      </w:r>
    </w:p>
    <w:p w:rsidR="006123A3" w:rsidRDefault="006123A3" w:rsidP="00B55CC0">
      <w:pPr>
        <w:pStyle w:val="Prrafodelista"/>
        <w:numPr>
          <w:ilvl w:val="0"/>
          <w:numId w:val="2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C.C.A.O.: Calle Sargento Cabral entre Av. Mitre y Av. Mendoza.</w:t>
      </w:r>
    </w:p>
    <w:p w:rsidR="006123A3" w:rsidRDefault="006123A3" w:rsidP="00B55CC0">
      <w:pPr>
        <w:pStyle w:val="Prrafodelista"/>
        <w:numPr>
          <w:ilvl w:val="0"/>
          <w:numId w:val="2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C.A.C.U.: Calle Saavedra entre Victoria y </w:t>
      </w:r>
      <w:r w:rsidR="001060CA">
        <w:rPr>
          <w:rFonts w:cstheme="minorHAnsi"/>
        </w:rPr>
        <w:t>Azcuénaga</w:t>
      </w:r>
      <w:r>
        <w:rPr>
          <w:rFonts w:cstheme="minorHAnsi"/>
        </w:rPr>
        <w:t>.</w:t>
      </w:r>
    </w:p>
    <w:p w:rsidR="006123A3" w:rsidRDefault="006123A3" w:rsidP="006123A3">
      <w:pPr>
        <w:pStyle w:val="Prrafodelista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   Calle </w:t>
      </w:r>
      <w:r w:rsidR="001060CA">
        <w:rPr>
          <w:rFonts w:cstheme="minorHAnsi"/>
        </w:rPr>
        <w:t>Azcuénaga</w:t>
      </w:r>
      <w:r>
        <w:rPr>
          <w:rFonts w:cstheme="minorHAnsi"/>
        </w:rPr>
        <w:t xml:space="preserve"> entre Saavedra y Av. Vicente López y Planes.</w:t>
      </w:r>
    </w:p>
    <w:p w:rsidR="006123A3" w:rsidRDefault="006123A3" w:rsidP="006123A3">
      <w:pPr>
        <w:pStyle w:val="Prrafodelista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   Calle Av. Vicente López y Planes entre </w:t>
      </w:r>
      <w:r w:rsidR="001060CA">
        <w:rPr>
          <w:rFonts w:cstheme="minorHAnsi"/>
        </w:rPr>
        <w:t>Azcuénaga</w:t>
      </w:r>
      <w:r>
        <w:rPr>
          <w:rFonts w:cstheme="minorHAnsi"/>
        </w:rPr>
        <w:t xml:space="preserve"> y Victoria.</w:t>
      </w:r>
    </w:p>
    <w:p w:rsidR="006123A3" w:rsidRDefault="006123A3" w:rsidP="006123A3">
      <w:pPr>
        <w:pStyle w:val="Prrafodelista"/>
        <w:numPr>
          <w:ilvl w:val="0"/>
          <w:numId w:val="2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C.E.F. N°40: Calle Av. Mitre entre Av. Sto. Cabral y Altamirano.</w:t>
      </w:r>
    </w:p>
    <w:p w:rsidR="006123A3" w:rsidRDefault="006123A3" w:rsidP="006123A3">
      <w:pPr>
        <w:pStyle w:val="Prrafodelista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</w:rPr>
        <w:tab/>
        <w:t xml:space="preserve">        Calle Av. Sto. Cabral entre San Lorenzo y Av. Mitre</w:t>
      </w:r>
      <w:r w:rsidR="007A185E">
        <w:rPr>
          <w:rFonts w:cstheme="minorHAnsi"/>
        </w:rPr>
        <w:t>.</w:t>
      </w:r>
    </w:p>
    <w:p w:rsidR="007A185E" w:rsidRDefault="007A185E" w:rsidP="006123A3">
      <w:pPr>
        <w:pStyle w:val="Prrafodelista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        Calle San Lorenzo entre Av. Sto. Cabral y Altamirano.</w:t>
      </w:r>
    </w:p>
    <w:p w:rsidR="007A185E" w:rsidRDefault="007A185E" w:rsidP="007A185E">
      <w:pPr>
        <w:pStyle w:val="Prrafodelista"/>
        <w:numPr>
          <w:ilvl w:val="0"/>
          <w:numId w:val="2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C.I.C.: Pje. Melián entre Calle Av. Perón y Pje. Saavedra.</w:t>
      </w:r>
    </w:p>
    <w:p w:rsidR="007A185E" w:rsidRDefault="007A185E" w:rsidP="007A185E">
      <w:pPr>
        <w:pStyle w:val="Prrafodelista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Calle Av. Perón entre Pje. Melián y Pellegrini.</w:t>
      </w:r>
    </w:p>
    <w:p w:rsidR="007A185E" w:rsidRDefault="007A185E" w:rsidP="007A185E">
      <w:pPr>
        <w:pStyle w:val="Prrafodelista"/>
        <w:numPr>
          <w:ilvl w:val="0"/>
          <w:numId w:val="2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Hospital Regional Ceres: Bv. España entre Av. Chacabuco y Hernandarias.</w:t>
      </w:r>
    </w:p>
    <w:p w:rsidR="007A185E" w:rsidRDefault="007A185E" w:rsidP="007A185E">
      <w:pPr>
        <w:pStyle w:val="Prrafodelista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Av. Chacabuco entre </w:t>
      </w:r>
      <w:r w:rsidR="001060CA">
        <w:rPr>
          <w:rFonts w:cstheme="minorHAnsi"/>
        </w:rPr>
        <w:t>Azcuénaga</w:t>
      </w:r>
      <w:r>
        <w:rPr>
          <w:rFonts w:cstheme="minorHAnsi"/>
        </w:rPr>
        <w:t xml:space="preserve"> y Bv. España.</w:t>
      </w:r>
    </w:p>
    <w:p w:rsidR="007A185E" w:rsidRDefault="007A185E" w:rsidP="007A185E">
      <w:pPr>
        <w:pStyle w:val="Prrafodelista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Calle </w:t>
      </w:r>
      <w:r w:rsidR="001060CA">
        <w:rPr>
          <w:rFonts w:cstheme="minorHAnsi"/>
        </w:rPr>
        <w:t>Azcuénaga</w:t>
      </w:r>
      <w:r>
        <w:rPr>
          <w:rFonts w:cstheme="minorHAnsi"/>
        </w:rPr>
        <w:t xml:space="preserve"> entre Hernandarias y Av. Chacabuco.</w:t>
      </w:r>
    </w:p>
    <w:p w:rsidR="007A185E" w:rsidRDefault="007A185E" w:rsidP="007A185E">
      <w:pPr>
        <w:pStyle w:val="Prrafodelista"/>
        <w:numPr>
          <w:ilvl w:val="0"/>
          <w:numId w:val="2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Clínica del Pilar: Calle M. Moreno entre T. Hertz y Av. Echague.</w:t>
      </w:r>
    </w:p>
    <w:p w:rsidR="007A185E" w:rsidRDefault="007A185E" w:rsidP="007A185E">
      <w:pPr>
        <w:pStyle w:val="Prrafodelista"/>
        <w:numPr>
          <w:ilvl w:val="0"/>
          <w:numId w:val="2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Clínica San Roque: Calle San Lorenzo entre 9 de Julio y Rivadavia.</w:t>
      </w:r>
    </w:p>
    <w:p w:rsidR="007A185E" w:rsidRDefault="007A185E" w:rsidP="007A185E">
      <w:pPr>
        <w:pStyle w:val="Prrafodelista"/>
        <w:numPr>
          <w:ilvl w:val="0"/>
          <w:numId w:val="2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Clínica Ceres Salud: Calle Delfor del Valle entre Victoria y Alte. Brown.</w:t>
      </w:r>
    </w:p>
    <w:p w:rsidR="007A185E" w:rsidRDefault="007A185E" w:rsidP="007A185E">
      <w:pPr>
        <w:pStyle w:val="Prrafodelista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Calle Alte. Brown entre Delfor del Valle y Hernandarias.</w:t>
      </w:r>
    </w:p>
    <w:p w:rsidR="007A185E" w:rsidRDefault="007A185E" w:rsidP="007A185E">
      <w:pPr>
        <w:pStyle w:val="Prrafodelista"/>
        <w:numPr>
          <w:ilvl w:val="0"/>
          <w:numId w:val="2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Clínica Ceres Salud Consultorios: Av. Mayo entre Hernandarias y Delfor del Valle.</w:t>
      </w:r>
    </w:p>
    <w:p w:rsidR="007A185E" w:rsidRDefault="007A185E" w:rsidP="007A185E">
      <w:pPr>
        <w:pStyle w:val="Prrafodelista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>
        <w:rPr>
          <w:rFonts w:cstheme="minorHAnsi"/>
        </w:rPr>
        <w:tab/>
        <w:t xml:space="preserve">  </w:t>
      </w:r>
      <w:r>
        <w:rPr>
          <w:rFonts w:cstheme="minorHAnsi"/>
        </w:rPr>
        <w:tab/>
        <w:t xml:space="preserve">  Calle Hernandarias entre Victoria y Av. Mayo.</w:t>
      </w:r>
    </w:p>
    <w:p w:rsidR="007A185E" w:rsidRDefault="007A185E" w:rsidP="007A185E">
      <w:pPr>
        <w:pStyle w:val="Prrafodelista"/>
        <w:numPr>
          <w:ilvl w:val="0"/>
          <w:numId w:val="2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Inmediaciones de las Plazas Colón, San Martín, Independencia, Parque Leini, Paseo de la Vida</w:t>
      </w:r>
      <w:r w:rsidR="001060CA">
        <w:rPr>
          <w:rFonts w:cstheme="minorHAnsi"/>
        </w:rPr>
        <w:t>, Plazoleta de la Mujer, Parque Santa Rita, Parque de las Infancias, Parque Pinocho, Plaza de la Memoria, Paseo del Centenario, Plaza Guillermo Decker, Templos y Espacios de culto religioso.</w:t>
      </w:r>
    </w:p>
    <w:p w:rsidR="001060CA" w:rsidRDefault="001060CA" w:rsidP="007A185E">
      <w:pPr>
        <w:pStyle w:val="Prrafodelista"/>
        <w:numPr>
          <w:ilvl w:val="0"/>
          <w:numId w:val="2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En todos aquellos lugares donde sea habitual la presencia de niños y adolescentes.</w:t>
      </w:r>
    </w:p>
    <w:p w:rsidR="001060CA" w:rsidRPr="001060CA" w:rsidRDefault="001060CA" w:rsidP="001060CA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ARTÍCULO 3°) Créase la campaña “Ceres para la Vida”, la cual pondrá en funcionamiento programas de concientización y difusión a través de medios de comunicación masiva, páginas web de la Municipalidad de Ceres y Concejo Municipal, y redes sociales.</w:t>
      </w:r>
    </w:p>
    <w:p w:rsidR="00223C04" w:rsidRPr="00223C04" w:rsidRDefault="00850198" w:rsidP="002A788B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384572">
        <w:rPr>
          <w:rFonts w:cstheme="minorHAnsi"/>
        </w:rPr>
        <w:t xml:space="preserve">RTÍCULO </w:t>
      </w:r>
      <w:r w:rsidR="001060CA">
        <w:rPr>
          <w:rFonts w:cstheme="minorHAnsi"/>
        </w:rPr>
        <w:t>4°</w:t>
      </w:r>
      <w:bookmarkStart w:id="0" w:name="_GoBack"/>
      <w:bookmarkEnd w:id="0"/>
      <w:r w:rsidR="007E50DC">
        <w:rPr>
          <w:rFonts w:cstheme="minorHAnsi"/>
        </w:rPr>
        <w:t xml:space="preserve">) </w:t>
      </w:r>
      <w:r w:rsidR="00223C04" w:rsidRPr="00223C04">
        <w:rPr>
          <w:rFonts w:cstheme="minorHAnsi"/>
        </w:rPr>
        <w:t>Elévese al Departamento Ejecutivo Municipal a sus efectos, comuníquese, publíquese y oportunamente archívese.</w:t>
      </w:r>
    </w:p>
    <w:p w:rsidR="000A307E" w:rsidRPr="00D65788" w:rsidRDefault="00E376EC" w:rsidP="000A307E">
      <w:pPr>
        <w:spacing w:before="120" w:after="0" w:line="240" w:lineRule="auto"/>
        <w:jc w:val="both"/>
      </w:pPr>
      <w:r>
        <w:tab/>
        <w:t>Dada en la Sala de Sesiones del H. Concejo Muni</w:t>
      </w:r>
      <w:r w:rsidR="001C2FB3">
        <w:t>cipal de Ceres, a lo</w:t>
      </w:r>
      <w:r w:rsidR="00F72805">
        <w:t xml:space="preserve">s </w:t>
      </w:r>
      <w:r w:rsidR="00997F3F">
        <w:t xml:space="preserve">dos </w:t>
      </w:r>
      <w:r w:rsidR="00244D32">
        <w:t xml:space="preserve">días del mes de </w:t>
      </w:r>
      <w:r w:rsidR="00997F3F">
        <w:t>septiembre</w:t>
      </w:r>
      <w:r>
        <w:t xml:space="preserve"> de dos mil </w:t>
      </w:r>
      <w:r w:rsidR="0098438C">
        <w:t xml:space="preserve">VEINTIUNO. </w:t>
      </w:r>
      <w:r w:rsidR="000A307E">
        <w:t>–</w:t>
      </w:r>
    </w:p>
    <w:sectPr w:rsidR="000A307E" w:rsidRPr="00D65788" w:rsidSect="00006ACE">
      <w:headerReference w:type="default" r:id="rId8"/>
      <w:footerReference w:type="default" r:id="rId9"/>
      <w:pgSz w:w="11906" w:h="16838" w:code="9"/>
      <w:pgMar w:top="567" w:right="1134" w:bottom="3402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FD4" w:rsidRDefault="00603FD4" w:rsidP="008327C8">
      <w:pPr>
        <w:spacing w:after="0" w:line="240" w:lineRule="auto"/>
      </w:pPr>
      <w:r>
        <w:separator/>
      </w:r>
    </w:p>
  </w:endnote>
  <w:endnote w:type="continuationSeparator" w:id="0">
    <w:p w:rsidR="00603FD4" w:rsidRDefault="00603FD4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8D339" wp14:editId="0D7C0A33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645E3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8327C8" w:rsidRDefault="008327C8" w:rsidP="008327C8">
    <w:pPr>
      <w:pStyle w:val="Piedepgina"/>
      <w:ind w:left="-737"/>
      <w:rPr>
        <w:sz w:val="20"/>
        <w:szCs w:val="20"/>
      </w:rPr>
    </w:pPr>
  </w:p>
  <w:p w:rsidR="008327C8" w:rsidRPr="00C2759C" w:rsidRDefault="008327C8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 w:rsidR="0098438C">
      <w:rPr>
        <w:sz w:val="20"/>
        <w:szCs w:val="20"/>
      </w:rPr>
      <w:t>rán N° 75 – Tel</w:t>
    </w:r>
    <w:r w:rsidR="000A290E">
      <w:rPr>
        <w:sz w:val="20"/>
        <w:szCs w:val="20"/>
      </w:rPr>
      <w:t xml:space="preserve">: 03491 – </w:t>
    </w:r>
    <w:r w:rsidRPr="00C2759C">
      <w:rPr>
        <w:sz w:val="20"/>
        <w:szCs w:val="20"/>
      </w:rPr>
      <w:t>422434 – e-mail:</w:t>
    </w:r>
    <w:r w:rsidR="0098438C" w:rsidRPr="0098438C">
      <w:t xml:space="preserve"> </w:t>
    </w:r>
    <w:r w:rsidR="0098438C" w:rsidRPr="0098438C">
      <w:rPr>
        <w:sz w:val="20"/>
        <w:szCs w:val="20"/>
      </w:rPr>
      <w:t>concejo@ceres.gob.ar</w:t>
    </w:r>
    <w:r w:rsidR="0098438C" w:rsidRPr="00C2759C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:rsidR="008327C8" w:rsidRDefault="008327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FD4" w:rsidRDefault="00603FD4" w:rsidP="008327C8">
      <w:pPr>
        <w:spacing w:after="0" w:line="240" w:lineRule="auto"/>
      </w:pPr>
      <w:r>
        <w:separator/>
      </w:r>
    </w:p>
  </w:footnote>
  <w:footnote w:type="continuationSeparator" w:id="0">
    <w:p w:rsidR="00603FD4" w:rsidRDefault="00603FD4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>
    <w:pPr>
      <w:pStyle w:val="Encabezado"/>
    </w:pPr>
    <w:r w:rsidRPr="008327C8">
      <w:rPr>
        <w:noProof/>
        <w:lang w:eastAsia="es-AR"/>
      </w:rPr>
      <w:drawing>
        <wp:anchor distT="0" distB="0" distL="114300" distR="114300" simplePos="0" relativeHeight="251656192" behindDoc="0" locked="0" layoutInCell="1" allowOverlap="1" wp14:anchorId="032436A4" wp14:editId="1F50E235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21A05" wp14:editId="1E5D359E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AA90D0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8327C8" w:rsidRDefault="008327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56D8"/>
    <w:multiLevelType w:val="multilevel"/>
    <w:tmpl w:val="B4AEE56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14C516A"/>
    <w:multiLevelType w:val="hybridMultilevel"/>
    <w:tmpl w:val="17E8849C"/>
    <w:lvl w:ilvl="0" w:tplc="CF28D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26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CE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09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8E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A8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84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21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C4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70367"/>
    <w:multiLevelType w:val="hybridMultilevel"/>
    <w:tmpl w:val="895CFEC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5258F"/>
    <w:multiLevelType w:val="hybridMultilevel"/>
    <w:tmpl w:val="DE8C3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A6361"/>
    <w:multiLevelType w:val="hybridMultilevel"/>
    <w:tmpl w:val="8E723C46"/>
    <w:lvl w:ilvl="0" w:tplc="A046328E">
      <w:start w:val="1"/>
      <w:numFmt w:val="decimal"/>
      <w:lvlText w:val="%1."/>
      <w:lvlJc w:val="left"/>
      <w:pPr>
        <w:ind w:left="720" w:hanging="360"/>
      </w:pPr>
    </w:lvl>
    <w:lvl w:ilvl="1" w:tplc="DDAEE804">
      <w:start w:val="1"/>
      <w:numFmt w:val="lowerLetter"/>
      <w:lvlText w:val="%2."/>
      <w:lvlJc w:val="left"/>
      <w:pPr>
        <w:ind w:left="1440" w:hanging="360"/>
      </w:pPr>
    </w:lvl>
    <w:lvl w:ilvl="2" w:tplc="60EA50DC">
      <w:start w:val="1"/>
      <w:numFmt w:val="lowerRoman"/>
      <w:lvlText w:val="%3."/>
      <w:lvlJc w:val="right"/>
      <w:pPr>
        <w:ind w:left="2160" w:hanging="180"/>
      </w:pPr>
    </w:lvl>
    <w:lvl w:ilvl="3" w:tplc="7D885DBA">
      <w:start w:val="1"/>
      <w:numFmt w:val="decimal"/>
      <w:lvlText w:val="%4."/>
      <w:lvlJc w:val="left"/>
      <w:pPr>
        <w:ind w:left="2880" w:hanging="360"/>
      </w:pPr>
    </w:lvl>
    <w:lvl w:ilvl="4" w:tplc="407AD83C">
      <w:start w:val="1"/>
      <w:numFmt w:val="lowerLetter"/>
      <w:lvlText w:val="%5."/>
      <w:lvlJc w:val="left"/>
      <w:pPr>
        <w:ind w:left="3600" w:hanging="360"/>
      </w:pPr>
    </w:lvl>
    <w:lvl w:ilvl="5" w:tplc="18F84F7C">
      <w:start w:val="1"/>
      <w:numFmt w:val="lowerRoman"/>
      <w:lvlText w:val="%6."/>
      <w:lvlJc w:val="right"/>
      <w:pPr>
        <w:ind w:left="4320" w:hanging="180"/>
      </w:pPr>
    </w:lvl>
    <w:lvl w:ilvl="6" w:tplc="ADF8B92A">
      <w:start w:val="1"/>
      <w:numFmt w:val="decimal"/>
      <w:lvlText w:val="%7."/>
      <w:lvlJc w:val="left"/>
      <w:pPr>
        <w:ind w:left="5040" w:hanging="360"/>
      </w:pPr>
    </w:lvl>
    <w:lvl w:ilvl="7" w:tplc="2CA2BDE8">
      <w:start w:val="1"/>
      <w:numFmt w:val="lowerLetter"/>
      <w:lvlText w:val="%8."/>
      <w:lvlJc w:val="left"/>
      <w:pPr>
        <w:ind w:left="5760" w:hanging="360"/>
      </w:pPr>
    </w:lvl>
    <w:lvl w:ilvl="8" w:tplc="1DA23DC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D3F8F"/>
    <w:multiLevelType w:val="hybridMultilevel"/>
    <w:tmpl w:val="22846DD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06047"/>
    <w:multiLevelType w:val="hybridMultilevel"/>
    <w:tmpl w:val="98EAF6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B4816"/>
    <w:multiLevelType w:val="hybridMultilevel"/>
    <w:tmpl w:val="5360E074"/>
    <w:lvl w:ilvl="0" w:tplc="6ACA3CA8">
      <w:start w:val="1"/>
      <w:numFmt w:val="decimal"/>
      <w:lvlText w:val="%1."/>
      <w:lvlJc w:val="left"/>
      <w:pPr>
        <w:ind w:left="720" w:hanging="360"/>
      </w:pPr>
    </w:lvl>
    <w:lvl w:ilvl="1" w:tplc="7DA47B74">
      <w:start w:val="1"/>
      <w:numFmt w:val="lowerLetter"/>
      <w:lvlText w:val="%2."/>
      <w:lvlJc w:val="left"/>
      <w:pPr>
        <w:ind w:left="1440" w:hanging="360"/>
      </w:pPr>
    </w:lvl>
    <w:lvl w:ilvl="2" w:tplc="73423F26">
      <w:start w:val="1"/>
      <w:numFmt w:val="lowerRoman"/>
      <w:lvlText w:val="%3."/>
      <w:lvlJc w:val="right"/>
      <w:pPr>
        <w:ind w:left="2160" w:hanging="180"/>
      </w:pPr>
    </w:lvl>
    <w:lvl w:ilvl="3" w:tplc="205E377C">
      <w:start w:val="1"/>
      <w:numFmt w:val="decimal"/>
      <w:lvlText w:val="%4."/>
      <w:lvlJc w:val="left"/>
      <w:pPr>
        <w:ind w:left="2880" w:hanging="360"/>
      </w:pPr>
    </w:lvl>
    <w:lvl w:ilvl="4" w:tplc="09DC99BE">
      <w:start w:val="1"/>
      <w:numFmt w:val="lowerLetter"/>
      <w:lvlText w:val="%5."/>
      <w:lvlJc w:val="left"/>
      <w:pPr>
        <w:ind w:left="3600" w:hanging="360"/>
      </w:pPr>
    </w:lvl>
    <w:lvl w:ilvl="5" w:tplc="8A58FB2A">
      <w:start w:val="1"/>
      <w:numFmt w:val="lowerRoman"/>
      <w:lvlText w:val="%6."/>
      <w:lvlJc w:val="right"/>
      <w:pPr>
        <w:ind w:left="4320" w:hanging="180"/>
      </w:pPr>
    </w:lvl>
    <w:lvl w:ilvl="6" w:tplc="425423EA">
      <w:start w:val="1"/>
      <w:numFmt w:val="decimal"/>
      <w:lvlText w:val="%7."/>
      <w:lvlJc w:val="left"/>
      <w:pPr>
        <w:ind w:left="5040" w:hanging="360"/>
      </w:pPr>
    </w:lvl>
    <w:lvl w:ilvl="7" w:tplc="4294BCB8">
      <w:start w:val="1"/>
      <w:numFmt w:val="lowerLetter"/>
      <w:lvlText w:val="%8."/>
      <w:lvlJc w:val="left"/>
      <w:pPr>
        <w:ind w:left="5760" w:hanging="360"/>
      </w:pPr>
    </w:lvl>
    <w:lvl w:ilvl="8" w:tplc="8690EB5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C3AE2"/>
    <w:multiLevelType w:val="hybridMultilevel"/>
    <w:tmpl w:val="00260042"/>
    <w:lvl w:ilvl="0" w:tplc="58726C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0097B"/>
    <w:multiLevelType w:val="hybridMultilevel"/>
    <w:tmpl w:val="92CE5402"/>
    <w:lvl w:ilvl="0" w:tplc="98404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E6B03"/>
    <w:multiLevelType w:val="hybridMultilevel"/>
    <w:tmpl w:val="6554BA26"/>
    <w:lvl w:ilvl="0" w:tplc="B1A21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03920"/>
    <w:multiLevelType w:val="hybridMultilevel"/>
    <w:tmpl w:val="6B1ED2B0"/>
    <w:lvl w:ilvl="0" w:tplc="23C0FBF8">
      <w:start w:val="1"/>
      <w:numFmt w:val="decimal"/>
      <w:lvlText w:val="%1."/>
      <w:lvlJc w:val="left"/>
      <w:pPr>
        <w:ind w:left="720" w:hanging="360"/>
      </w:pPr>
    </w:lvl>
    <w:lvl w:ilvl="1" w:tplc="0D221600">
      <w:start w:val="1"/>
      <w:numFmt w:val="lowerLetter"/>
      <w:lvlText w:val="%2."/>
      <w:lvlJc w:val="left"/>
      <w:pPr>
        <w:ind w:left="1440" w:hanging="360"/>
      </w:pPr>
    </w:lvl>
    <w:lvl w:ilvl="2" w:tplc="7696CD08">
      <w:start w:val="1"/>
      <w:numFmt w:val="lowerRoman"/>
      <w:lvlText w:val="%3."/>
      <w:lvlJc w:val="right"/>
      <w:pPr>
        <w:ind w:left="2160" w:hanging="180"/>
      </w:pPr>
    </w:lvl>
    <w:lvl w:ilvl="3" w:tplc="3766B68E">
      <w:start w:val="1"/>
      <w:numFmt w:val="decimal"/>
      <w:lvlText w:val="%4."/>
      <w:lvlJc w:val="left"/>
      <w:pPr>
        <w:ind w:left="2880" w:hanging="360"/>
      </w:pPr>
    </w:lvl>
    <w:lvl w:ilvl="4" w:tplc="E86C0AB0">
      <w:start w:val="1"/>
      <w:numFmt w:val="lowerLetter"/>
      <w:lvlText w:val="%5."/>
      <w:lvlJc w:val="left"/>
      <w:pPr>
        <w:ind w:left="3600" w:hanging="360"/>
      </w:pPr>
    </w:lvl>
    <w:lvl w:ilvl="5" w:tplc="57A2504A">
      <w:start w:val="1"/>
      <w:numFmt w:val="lowerRoman"/>
      <w:lvlText w:val="%6."/>
      <w:lvlJc w:val="right"/>
      <w:pPr>
        <w:ind w:left="4320" w:hanging="180"/>
      </w:pPr>
    </w:lvl>
    <w:lvl w:ilvl="6" w:tplc="906AC306">
      <w:start w:val="1"/>
      <w:numFmt w:val="decimal"/>
      <w:lvlText w:val="%7."/>
      <w:lvlJc w:val="left"/>
      <w:pPr>
        <w:ind w:left="5040" w:hanging="360"/>
      </w:pPr>
    </w:lvl>
    <w:lvl w:ilvl="7" w:tplc="5AFAA8AA">
      <w:start w:val="1"/>
      <w:numFmt w:val="lowerLetter"/>
      <w:lvlText w:val="%8."/>
      <w:lvlJc w:val="left"/>
      <w:pPr>
        <w:ind w:left="5760" w:hanging="360"/>
      </w:pPr>
    </w:lvl>
    <w:lvl w:ilvl="8" w:tplc="3028D39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8133F"/>
    <w:multiLevelType w:val="hybridMultilevel"/>
    <w:tmpl w:val="0916CF1A"/>
    <w:lvl w:ilvl="0" w:tplc="916C65D2">
      <w:start w:val="1"/>
      <w:numFmt w:val="decimal"/>
      <w:lvlText w:val="%1."/>
      <w:lvlJc w:val="left"/>
      <w:pPr>
        <w:ind w:left="720" w:hanging="360"/>
      </w:pPr>
    </w:lvl>
    <w:lvl w:ilvl="1" w:tplc="830E1BDC">
      <w:start w:val="1"/>
      <w:numFmt w:val="lowerLetter"/>
      <w:lvlText w:val="%2."/>
      <w:lvlJc w:val="left"/>
      <w:pPr>
        <w:ind w:left="1440" w:hanging="360"/>
      </w:pPr>
    </w:lvl>
    <w:lvl w:ilvl="2" w:tplc="0F3239C6">
      <w:start w:val="1"/>
      <w:numFmt w:val="lowerRoman"/>
      <w:lvlText w:val="%3."/>
      <w:lvlJc w:val="right"/>
      <w:pPr>
        <w:ind w:left="2160" w:hanging="180"/>
      </w:pPr>
    </w:lvl>
    <w:lvl w:ilvl="3" w:tplc="AC9C8F02">
      <w:start w:val="1"/>
      <w:numFmt w:val="decimal"/>
      <w:lvlText w:val="%4."/>
      <w:lvlJc w:val="left"/>
      <w:pPr>
        <w:ind w:left="2880" w:hanging="360"/>
      </w:pPr>
    </w:lvl>
    <w:lvl w:ilvl="4" w:tplc="CBAC0A8A">
      <w:start w:val="1"/>
      <w:numFmt w:val="lowerLetter"/>
      <w:lvlText w:val="%5."/>
      <w:lvlJc w:val="left"/>
      <w:pPr>
        <w:ind w:left="3600" w:hanging="360"/>
      </w:pPr>
    </w:lvl>
    <w:lvl w:ilvl="5" w:tplc="C774388C">
      <w:start w:val="1"/>
      <w:numFmt w:val="lowerRoman"/>
      <w:lvlText w:val="%6."/>
      <w:lvlJc w:val="right"/>
      <w:pPr>
        <w:ind w:left="4320" w:hanging="180"/>
      </w:pPr>
    </w:lvl>
    <w:lvl w:ilvl="6" w:tplc="DC30B156">
      <w:start w:val="1"/>
      <w:numFmt w:val="decimal"/>
      <w:lvlText w:val="%7."/>
      <w:lvlJc w:val="left"/>
      <w:pPr>
        <w:ind w:left="5040" w:hanging="360"/>
      </w:pPr>
    </w:lvl>
    <w:lvl w:ilvl="7" w:tplc="C44AF9C8">
      <w:start w:val="1"/>
      <w:numFmt w:val="lowerLetter"/>
      <w:lvlText w:val="%8."/>
      <w:lvlJc w:val="left"/>
      <w:pPr>
        <w:ind w:left="5760" w:hanging="360"/>
      </w:pPr>
    </w:lvl>
    <w:lvl w:ilvl="8" w:tplc="07A0C6D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83EA8"/>
    <w:multiLevelType w:val="hybridMultilevel"/>
    <w:tmpl w:val="628C19F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31340"/>
    <w:multiLevelType w:val="hybridMultilevel"/>
    <w:tmpl w:val="B25E2F22"/>
    <w:lvl w:ilvl="0" w:tplc="931C1DD2">
      <w:start w:val="1"/>
      <w:numFmt w:val="upperLetter"/>
      <w:lvlText w:val="%1."/>
      <w:lvlJc w:val="left"/>
      <w:pPr>
        <w:ind w:left="2203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 w15:restartNumberingAfterBreak="0">
    <w:nsid w:val="79213BE0"/>
    <w:multiLevelType w:val="hybridMultilevel"/>
    <w:tmpl w:val="5BBEDB2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6047D"/>
    <w:multiLevelType w:val="hybridMultilevel"/>
    <w:tmpl w:val="B12A1736"/>
    <w:lvl w:ilvl="0" w:tplc="F580BA50">
      <w:start w:val="1"/>
      <w:numFmt w:val="decimal"/>
      <w:lvlText w:val="%1."/>
      <w:lvlJc w:val="left"/>
      <w:pPr>
        <w:ind w:left="720" w:hanging="360"/>
      </w:pPr>
    </w:lvl>
    <w:lvl w:ilvl="1" w:tplc="084E1BF0">
      <w:start w:val="1"/>
      <w:numFmt w:val="lowerLetter"/>
      <w:lvlText w:val="%2."/>
      <w:lvlJc w:val="left"/>
      <w:pPr>
        <w:ind w:left="1440" w:hanging="360"/>
      </w:pPr>
    </w:lvl>
    <w:lvl w:ilvl="2" w:tplc="2F5C230E">
      <w:start w:val="1"/>
      <w:numFmt w:val="lowerRoman"/>
      <w:lvlText w:val="%3."/>
      <w:lvlJc w:val="right"/>
      <w:pPr>
        <w:ind w:left="2160" w:hanging="180"/>
      </w:pPr>
    </w:lvl>
    <w:lvl w:ilvl="3" w:tplc="126E62E8">
      <w:start w:val="1"/>
      <w:numFmt w:val="decimal"/>
      <w:lvlText w:val="%4."/>
      <w:lvlJc w:val="left"/>
      <w:pPr>
        <w:ind w:left="2880" w:hanging="360"/>
      </w:pPr>
    </w:lvl>
    <w:lvl w:ilvl="4" w:tplc="C2BE7962">
      <w:start w:val="1"/>
      <w:numFmt w:val="lowerLetter"/>
      <w:lvlText w:val="%5."/>
      <w:lvlJc w:val="left"/>
      <w:pPr>
        <w:ind w:left="3600" w:hanging="360"/>
      </w:pPr>
    </w:lvl>
    <w:lvl w:ilvl="5" w:tplc="27820B24">
      <w:start w:val="1"/>
      <w:numFmt w:val="lowerRoman"/>
      <w:lvlText w:val="%6."/>
      <w:lvlJc w:val="right"/>
      <w:pPr>
        <w:ind w:left="4320" w:hanging="180"/>
      </w:pPr>
    </w:lvl>
    <w:lvl w:ilvl="6" w:tplc="B12C9280">
      <w:start w:val="1"/>
      <w:numFmt w:val="decimal"/>
      <w:lvlText w:val="%7."/>
      <w:lvlJc w:val="left"/>
      <w:pPr>
        <w:ind w:left="5040" w:hanging="360"/>
      </w:pPr>
    </w:lvl>
    <w:lvl w:ilvl="7" w:tplc="C0DC51AC">
      <w:start w:val="1"/>
      <w:numFmt w:val="lowerLetter"/>
      <w:lvlText w:val="%8."/>
      <w:lvlJc w:val="left"/>
      <w:pPr>
        <w:ind w:left="5760" w:hanging="360"/>
      </w:pPr>
    </w:lvl>
    <w:lvl w:ilvl="8" w:tplc="AC0E251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83920"/>
    <w:multiLevelType w:val="hybridMultilevel"/>
    <w:tmpl w:val="85663E7C"/>
    <w:lvl w:ilvl="0" w:tplc="9916462C">
      <w:start w:val="1"/>
      <w:numFmt w:val="decimal"/>
      <w:lvlText w:val="%1."/>
      <w:lvlJc w:val="left"/>
      <w:pPr>
        <w:ind w:left="720" w:hanging="360"/>
      </w:pPr>
    </w:lvl>
    <w:lvl w:ilvl="1" w:tplc="7C706644">
      <w:start w:val="1"/>
      <w:numFmt w:val="lowerLetter"/>
      <w:lvlText w:val="%2."/>
      <w:lvlJc w:val="left"/>
      <w:pPr>
        <w:ind w:left="1440" w:hanging="360"/>
      </w:pPr>
    </w:lvl>
    <w:lvl w:ilvl="2" w:tplc="9D96EAC8">
      <w:start w:val="1"/>
      <w:numFmt w:val="lowerRoman"/>
      <w:lvlText w:val="%3."/>
      <w:lvlJc w:val="right"/>
      <w:pPr>
        <w:ind w:left="2160" w:hanging="180"/>
      </w:pPr>
    </w:lvl>
    <w:lvl w:ilvl="3" w:tplc="A87C40B2">
      <w:start w:val="1"/>
      <w:numFmt w:val="decimal"/>
      <w:lvlText w:val="%4."/>
      <w:lvlJc w:val="left"/>
      <w:pPr>
        <w:ind w:left="2880" w:hanging="360"/>
      </w:pPr>
    </w:lvl>
    <w:lvl w:ilvl="4" w:tplc="5DE2FA18">
      <w:start w:val="1"/>
      <w:numFmt w:val="lowerLetter"/>
      <w:lvlText w:val="%5."/>
      <w:lvlJc w:val="left"/>
      <w:pPr>
        <w:ind w:left="3600" w:hanging="360"/>
      </w:pPr>
    </w:lvl>
    <w:lvl w:ilvl="5" w:tplc="EC1A1F8E">
      <w:start w:val="1"/>
      <w:numFmt w:val="lowerRoman"/>
      <w:lvlText w:val="%6."/>
      <w:lvlJc w:val="right"/>
      <w:pPr>
        <w:ind w:left="4320" w:hanging="180"/>
      </w:pPr>
    </w:lvl>
    <w:lvl w:ilvl="6" w:tplc="F4A04326">
      <w:start w:val="1"/>
      <w:numFmt w:val="decimal"/>
      <w:lvlText w:val="%7."/>
      <w:lvlJc w:val="left"/>
      <w:pPr>
        <w:ind w:left="5040" w:hanging="360"/>
      </w:pPr>
    </w:lvl>
    <w:lvl w:ilvl="7" w:tplc="74A8EE86">
      <w:start w:val="1"/>
      <w:numFmt w:val="lowerLetter"/>
      <w:lvlText w:val="%8."/>
      <w:lvlJc w:val="left"/>
      <w:pPr>
        <w:ind w:left="5760" w:hanging="360"/>
      </w:pPr>
    </w:lvl>
    <w:lvl w:ilvl="8" w:tplc="08D646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4"/>
  </w:num>
  <w:num w:numId="6">
    <w:abstractNumId w:val="22"/>
  </w:num>
  <w:num w:numId="7">
    <w:abstractNumId w:val="6"/>
  </w:num>
  <w:num w:numId="8">
    <w:abstractNumId w:val="14"/>
  </w:num>
  <w:num w:numId="9">
    <w:abstractNumId w:val="15"/>
  </w:num>
  <w:num w:numId="10">
    <w:abstractNumId w:val="26"/>
  </w:num>
  <w:num w:numId="11">
    <w:abstractNumId w:val="24"/>
  </w:num>
  <w:num w:numId="12">
    <w:abstractNumId w:val="8"/>
  </w:num>
  <w:num w:numId="13">
    <w:abstractNumId w:val="11"/>
  </w:num>
  <w:num w:numId="14">
    <w:abstractNumId w:val="25"/>
  </w:num>
  <w:num w:numId="15">
    <w:abstractNumId w:val="13"/>
  </w:num>
  <w:num w:numId="16">
    <w:abstractNumId w:val="27"/>
  </w:num>
  <w:num w:numId="17">
    <w:abstractNumId w:val="19"/>
  </w:num>
  <w:num w:numId="18">
    <w:abstractNumId w:val="2"/>
  </w:num>
  <w:num w:numId="19">
    <w:abstractNumId w:val="3"/>
  </w:num>
  <w:num w:numId="20">
    <w:abstractNumId w:val="20"/>
  </w:num>
  <w:num w:numId="21">
    <w:abstractNumId w:val="9"/>
  </w:num>
  <w:num w:numId="22">
    <w:abstractNumId w:val="21"/>
  </w:num>
  <w:num w:numId="23">
    <w:abstractNumId w:val="16"/>
  </w:num>
  <w:num w:numId="24">
    <w:abstractNumId w:val="23"/>
  </w:num>
  <w:num w:numId="25">
    <w:abstractNumId w:val="17"/>
  </w:num>
  <w:num w:numId="26">
    <w:abstractNumId w:val="10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6ACE"/>
    <w:rsid w:val="00043A96"/>
    <w:rsid w:val="00065FD8"/>
    <w:rsid w:val="0007047D"/>
    <w:rsid w:val="00071672"/>
    <w:rsid w:val="000723D3"/>
    <w:rsid w:val="00073744"/>
    <w:rsid w:val="00075B6E"/>
    <w:rsid w:val="000813BA"/>
    <w:rsid w:val="00087B99"/>
    <w:rsid w:val="000944EF"/>
    <w:rsid w:val="000A2903"/>
    <w:rsid w:val="000A290E"/>
    <w:rsid w:val="000A307E"/>
    <w:rsid w:val="000A5CE6"/>
    <w:rsid w:val="000D426A"/>
    <w:rsid w:val="000E2DC8"/>
    <w:rsid w:val="000E4FBC"/>
    <w:rsid w:val="001060CA"/>
    <w:rsid w:val="00107C2B"/>
    <w:rsid w:val="001226C2"/>
    <w:rsid w:val="00137870"/>
    <w:rsid w:val="001449BD"/>
    <w:rsid w:val="0014707E"/>
    <w:rsid w:val="001512EC"/>
    <w:rsid w:val="00152894"/>
    <w:rsid w:val="00180B2F"/>
    <w:rsid w:val="00181C13"/>
    <w:rsid w:val="00182572"/>
    <w:rsid w:val="00183415"/>
    <w:rsid w:val="00186311"/>
    <w:rsid w:val="00193ED0"/>
    <w:rsid w:val="001C2984"/>
    <w:rsid w:val="001C2FB3"/>
    <w:rsid w:val="001C7EDD"/>
    <w:rsid w:val="001D3CBC"/>
    <w:rsid w:val="001D64E9"/>
    <w:rsid w:val="001E6278"/>
    <w:rsid w:val="00204EDD"/>
    <w:rsid w:val="00215F0D"/>
    <w:rsid w:val="00223C04"/>
    <w:rsid w:val="00224DC4"/>
    <w:rsid w:val="002306A5"/>
    <w:rsid w:val="0023408D"/>
    <w:rsid w:val="00244D32"/>
    <w:rsid w:val="00245D27"/>
    <w:rsid w:val="00250F1C"/>
    <w:rsid w:val="00252C12"/>
    <w:rsid w:val="0027015E"/>
    <w:rsid w:val="00274778"/>
    <w:rsid w:val="00276862"/>
    <w:rsid w:val="002A18D9"/>
    <w:rsid w:val="002A788B"/>
    <w:rsid w:val="002C4BFE"/>
    <w:rsid w:val="002D44B4"/>
    <w:rsid w:val="003018C2"/>
    <w:rsid w:val="00302C70"/>
    <w:rsid w:val="00305C34"/>
    <w:rsid w:val="0031328D"/>
    <w:rsid w:val="00322ABD"/>
    <w:rsid w:val="003450E5"/>
    <w:rsid w:val="00367919"/>
    <w:rsid w:val="00377E22"/>
    <w:rsid w:val="00384572"/>
    <w:rsid w:val="003A5FFA"/>
    <w:rsid w:val="003B049F"/>
    <w:rsid w:val="003B45C5"/>
    <w:rsid w:val="003B75AC"/>
    <w:rsid w:val="003D4A18"/>
    <w:rsid w:val="003E6AE4"/>
    <w:rsid w:val="00400743"/>
    <w:rsid w:val="00412472"/>
    <w:rsid w:val="00432231"/>
    <w:rsid w:val="00443105"/>
    <w:rsid w:val="00454693"/>
    <w:rsid w:val="004554AA"/>
    <w:rsid w:val="004559FF"/>
    <w:rsid w:val="0046428B"/>
    <w:rsid w:val="0046512F"/>
    <w:rsid w:val="00470583"/>
    <w:rsid w:val="00471FFD"/>
    <w:rsid w:val="00473216"/>
    <w:rsid w:val="0047641C"/>
    <w:rsid w:val="0049007F"/>
    <w:rsid w:val="00491A03"/>
    <w:rsid w:val="00492A75"/>
    <w:rsid w:val="0049514A"/>
    <w:rsid w:val="004B2980"/>
    <w:rsid w:val="004F55B3"/>
    <w:rsid w:val="004F67FC"/>
    <w:rsid w:val="004F7BA4"/>
    <w:rsid w:val="00500131"/>
    <w:rsid w:val="005005E5"/>
    <w:rsid w:val="00514042"/>
    <w:rsid w:val="005250ED"/>
    <w:rsid w:val="005277E7"/>
    <w:rsid w:val="005711EB"/>
    <w:rsid w:val="00573B39"/>
    <w:rsid w:val="00580376"/>
    <w:rsid w:val="0058622C"/>
    <w:rsid w:val="00591FA5"/>
    <w:rsid w:val="005946FF"/>
    <w:rsid w:val="005B1E88"/>
    <w:rsid w:val="005C2A4D"/>
    <w:rsid w:val="005C5419"/>
    <w:rsid w:val="005D40ED"/>
    <w:rsid w:val="005E524F"/>
    <w:rsid w:val="00603FD4"/>
    <w:rsid w:val="006123A3"/>
    <w:rsid w:val="006204BD"/>
    <w:rsid w:val="00621A0E"/>
    <w:rsid w:val="006303EB"/>
    <w:rsid w:val="006603D8"/>
    <w:rsid w:val="006628E0"/>
    <w:rsid w:val="00667402"/>
    <w:rsid w:val="006955C8"/>
    <w:rsid w:val="006D334F"/>
    <w:rsid w:val="006F65D3"/>
    <w:rsid w:val="006F69B8"/>
    <w:rsid w:val="006F7F85"/>
    <w:rsid w:val="0070114E"/>
    <w:rsid w:val="007070F4"/>
    <w:rsid w:val="00712369"/>
    <w:rsid w:val="00732294"/>
    <w:rsid w:val="00746659"/>
    <w:rsid w:val="00754C7D"/>
    <w:rsid w:val="0075651B"/>
    <w:rsid w:val="007700B7"/>
    <w:rsid w:val="00792B70"/>
    <w:rsid w:val="007A185E"/>
    <w:rsid w:val="007A3736"/>
    <w:rsid w:val="007A69AD"/>
    <w:rsid w:val="007C1834"/>
    <w:rsid w:val="007C4571"/>
    <w:rsid w:val="007D3117"/>
    <w:rsid w:val="007E50DC"/>
    <w:rsid w:val="007F6376"/>
    <w:rsid w:val="008017E4"/>
    <w:rsid w:val="0080251B"/>
    <w:rsid w:val="00805D0C"/>
    <w:rsid w:val="00806A8F"/>
    <w:rsid w:val="00823B6F"/>
    <w:rsid w:val="008254C3"/>
    <w:rsid w:val="008327C8"/>
    <w:rsid w:val="00841A6A"/>
    <w:rsid w:val="00850198"/>
    <w:rsid w:val="0087052F"/>
    <w:rsid w:val="008A3281"/>
    <w:rsid w:val="008B09C5"/>
    <w:rsid w:val="008C440C"/>
    <w:rsid w:val="008C56BB"/>
    <w:rsid w:val="008D3F80"/>
    <w:rsid w:val="008E26C3"/>
    <w:rsid w:val="008F68DC"/>
    <w:rsid w:val="00900458"/>
    <w:rsid w:val="00901B8D"/>
    <w:rsid w:val="0091036B"/>
    <w:rsid w:val="009223A6"/>
    <w:rsid w:val="00922EC7"/>
    <w:rsid w:val="009266E1"/>
    <w:rsid w:val="00927028"/>
    <w:rsid w:val="00934D1D"/>
    <w:rsid w:val="009510F4"/>
    <w:rsid w:val="00961659"/>
    <w:rsid w:val="0098438C"/>
    <w:rsid w:val="009922D0"/>
    <w:rsid w:val="00995DDA"/>
    <w:rsid w:val="009967C4"/>
    <w:rsid w:val="00997F3F"/>
    <w:rsid w:val="009A0955"/>
    <w:rsid w:val="009B1FAB"/>
    <w:rsid w:val="009B56EC"/>
    <w:rsid w:val="009B673F"/>
    <w:rsid w:val="009B744A"/>
    <w:rsid w:val="009C1368"/>
    <w:rsid w:val="009C4108"/>
    <w:rsid w:val="009D0251"/>
    <w:rsid w:val="009D59D9"/>
    <w:rsid w:val="009E0F21"/>
    <w:rsid w:val="009E56F7"/>
    <w:rsid w:val="009F2F8D"/>
    <w:rsid w:val="009F5B2D"/>
    <w:rsid w:val="00A0289E"/>
    <w:rsid w:val="00A20AF8"/>
    <w:rsid w:val="00A42688"/>
    <w:rsid w:val="00A60341"/>
    <w:rsid w:val="00A67E5B"/>
    <w:rsid w:val="00A97AD1"/>
    <w:rsid w:val="00AD3339"/>
    <w:rsid w:val="00AE64B2"/>
    <w:rsid w:val="00AE6DF6"/>
    <w:rsid w:val="00B06F56"/>
    <w:rsid w:val="00B12371"/>
    <w:rsid w:val="00B35181"/>
    <w:rsid w:val="00B35555"/>
    <w:rsid w:val="00B47ECA"/>
    <w:rsid w:val="00B55CC0"/>
    <w:rsid w:val="00B67087"/>
    <w:rsid w:val="00B753A6"/>
    <w:rsid w:val="00B7594F"/>
    <w:rsid w:val="00B87944"/>
    <w:rsid w:val="00BB5AFB"/>
    <w:rsid w:val="00BD4FE7"/>
    <w:rsid w:val="00C33168"/>
    <w:rsid w:val="00C33E80"/>
    <w:rsid w:val="00C701E9"/>
    <w:rsid w:val="00C86ACA"/>
    <w:rsid w:val="00C967CC"/>
    <w:rsid w:val="00C9746A"/>
    <w:rsid w:val="00CA3121"/>
    <w:rsid w:val="00CB7B1B"/>
    <w:rsid w:val="00CC50A8"/>
    <w:rsid w:val="00CD0F13"/>
    <w:rsid w:val="00CD5356"/>
    <w:rsid w:val="00CE4385"/>
    <w:rsid w:val="00CE794C"/>
    <w:rsid w:val="00CF4A73"/>
    <w:rsid w:val="00D00872"/>
    <w:rsid w:val="00D07127"/>
    <w:rsid w:val="00D265F3"/>
    <w:rsid w:val="00D3601A"/>
    <w:rsid w:val="00D56F75"/>
    <w:rsid w:val="00D61A13"/>
    <w:rsid w:val="00D65788"/>
    <w:rsid w:val="00D73439"/>
    <w:rsid w:val="00D873A8"/>
    <w:rsid w:val="00D90C57"/>
    <w:rsid w:val="00DD3593"/>
    <w:rsid w:val="00DD3676"/>
    <w:rsid w:val="00DF3D57"/>
    <w:rsid w:val="00E20656"/>
    <w:rsid w:val="00E22532"/>
    <w:rsid w:val="00E24A74"/>
    <w:rsid w:val="00E376EC"/>
    <w:rsid w:val="00E66EB8"/>
    <w:rsid w:val="00E87C0F"/>
    <w:rsid w:val="00EA3DA5"/>
    <w:rsid w:val="00EB15AF"/>
    <w:rsid w:val="00EB2D4F"/>
    <w:rsid w:val="00ED7198"/>
    <w:rsid w:val="00EF391A"/>
    <w:rsid w:val="00EF772B"/>
    <w:rsid w:val="00F02048"/>
    <w:rsid w:val="00F0751F"/>
    <w:rsid w:val="00F10803"/>
    <w:rsid w:val="00F37241"/>
    <w:rsid w:val="00F4364C"/>
    <w:rsid w:val="00F54A5C"/>
    <w:rsid w:val="00F57FC0"/>
    <w:rsid w:val="00F65D17"/>
    <w:rsid w:val="00F66BFE"/>
    <w:rsid w:val="00F70C79"/>
    <w:rsid w:val="00F72805"/>
    <w:rsid w:val="00F72A4D"/>
    <w:rsid w:val="00F738E5"/>
    <w:rsid w:val="00F7607A"/>
    <w:rsid w:val="00F81292"/>
    <w:rsid w:val="00F90330"/>
    <w:rsid w:val="00FA280D"/>
    <w:rsid w:val="00FC68A8"/>
    <w:rsid w:val="00FD2DA4"/>
    <w:rsid w:val="00FD3072"/>
    <w:rsid w:val="00FD57CF"/>
    <w:rsid w:val="00FE1BE2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56F4C"/>
  <w15:docId w15:val="{C6A57D5B-B695-4145-BD4E-B8ACB55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BB016-8060-4BD4-993D-87E68172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8</cp:revision>
  <cp:lastPrinted>2021-09-02T14:17:00Z</cp:lastPrinted>
  <dcterms:created xsi:type="dcterms:W3CDTF">2021-09-02T14:22:00Z</dcterms:created>
  <dcterms:modified xsi:type="dcterms:W3CDTF">2021-09-02T15:30:00Z</dcterms:modified>
</cp:coreProperties>
</file>