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534C" w14:textId="42C05604" w:rsidR="000D2945" w:rsidRPr="000D2945" w:rsidRDefault="000D2945" w:rsidP="000D2945">
      <w:pPr>
        <w:spacing w:before="120" w:line="240" w:lineRule="auto"/>
        <w:jc w:val="right"/>
        <w:rPr>
          <w:rFonts w:cstheme="minorHAnsi"/>
        </w:rPr>
      </w:pPr>
      <w:r w:rsidRPr="000D2945">
        <w:rPr>
          <w:rFonts w:cstheme="minorHAnsi"/>
        </w:rPr>
        <w:t>Ceres, 26 de septiembre de 2024</w:t>
      </w:r>
      <w:r>
        <w:rPr>
          <w:rFonts w:cstheme="minorHAnsi"/>
        </w:rPr>
        <w:t>.</w:t>
      </w:r>
    </w:p>
    <w:p w14:paraId="37C7A445" w14:textId="2615094D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N°1866/2024.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bookmarkStart w:id="0" w:name="_Hlk178234496"/>
      <w:r w:rsidRPr="00066905">
        <w:rPr>
          <w:rFonts w:cstheme="minorHAnsi"/>
        </w:rPr>
        <w:t>VISTO:</w:t>
      </w:r>
    </w:p>
    <w:p w14:paraId="06F921ED" w14:textId="5094C42A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  <w:t xml:space="preserve">La solicitud de actualización en los valores del servicio de agua potable y cloacas, presentado por la Cooperativa de Servicios Ceres Ltda., ante este Cuerpo Legislativo en fecha </w:t>
      </w:r>
      <w:r w:rsidR="005F5BAB">
        <w:rPr>
          <w:rFonts w:cstheme="minorHAnsi"/>
        </w:rPr>
        <w:t>1</w:t>
      </w:r>
      <w:r w:rsidR="00F971AB">
        <w:rPr>
          <w:rFonts w:cstheme="minorHAnsi"/>
        </w:rPr>
        <w:t>3</w:t>
      </w:r>
      <w:r w:rsidRPr="00066905">
        <w:rPr>
          <w:rFonts w:cstheme="minorHAnsi"/>
        </w:rPr>
        <w:t>/0</w:t>
      </w:r>
      <w:r w:rsidR="00F971AB">
        <w:rPr>
          <w:rFonts w:cstheme="minorHAnsi"/>
        </w:rPr>
        <w:t>9</w:t>
      </w:r>
      <w:r w:rsidRPr="00066905">
        <w:rPr>
          <w:rFonts w:cstheme="minorHAnsi"/>
        </w:rPr>
        <w:t>/2024, y</w:t>
      </w:r>
    </w:p>
    <w:p w14:paraId="1E973CAB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2AFF2F1C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es facultad de este Honorable Concejo Municipal, aprobar o rechazar las tarifas solicitadas por la Cooperativa, de acuerdo a lo normado en al Artículo 17º de la Ordenanza Nº 765 de fecha 23 de abril de 1.999.</w:t>
      </w:r>
    </w:p>
    <w:p w14:paraId="1ABF077C" w14:textId="515200A6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 xml:space="preserve">Que la Cooperativa ha solicitado a este Órgano Legislativo, un incremento de la tarifa por consumo de agua potable y cloacas, y de cargo fijo, acordando un </w:t>
      </w:r>
      <w:r w:rsidR="00F971AB">
        <w:rPr>
          <w:rFonts w:cstheme="minorHAnsi"/>
        </w:rPr>
        <w:t>33</w:t>
      </w:r>
      <w:r w:rsidRPr="00066905">
        <w:rPr>
          <w:rFonts w:cstheme="minorHAnsi"/>
        </w:rPr>
        <w:t>%</w:t>
      </w:r>
      <w:r w:rsidR="00E96CB8">
        <w:rPr>
          <w:rFonts w:cstheme="minorHAnsi"/>
        </w:rPr>
        <w:t>, dividido en tres tramos.</w:t>
      </w:r>
    </w:p>
    <w:p w14:paraId="2D8EF05F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de los cuadros de ingresos y egresos surge con claridad, la necesidad de realizar un ajuste en el cuadro tarifario, debido a los costos de producción que requieren dichos servicios para que los mismos sigan siendo prestados a la comunidad con la calidad que los mismos requieren.</w:t>
      </w:r>
    </w:p>
    <w:p w14:paraId="5FA83B8F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este Honorable Concejo Municipal entiende que el ajuste solicitado es razonable y se ajusta a los incrementos inflacionarios producidos hasta el momento.</w:t>
      </w:r>
    </w:p>
    <w:p w14:paraId="5401CEF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1C447160" w14:textId="77777777" w:rsidR="006300A7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1°) Autorizase a la Cooperativa de Servicios Ceres Ltda. a </w:t>
      </w:r>
      <w:r w:rsidR="00F971AB">
        <w:rPr>
          <w:rFonts w:cstheme="minorHAnsi"/>
        </w:rPr>
        <w:t xml:space="preserve">aplicar una actualización de los valores en el concepto Cargo Fijo, y en los Servicios de agua potable y </w:t>
      </w:r>
      <w:r w:rsidR="003F0E32">
        <w:rPr>
          <w:rFonts w:cstheme="minorHAnsi"/>
        </w:rPr>
        <w:t>cloacas</w:t>
      </w:r>
      <w:r w:rsidR="00F971AB">
        <w:rPr>
          <w:rFonts w:cstheme="minorHAnsi"/>
        </w:rPr>
        <w:t xml:space="preserve">, </w:t>
      </w:r>
      <w:r w:rsidR="008E1A31">
        <w:rPr>
          <w:rFonts w:cstheme="minorHAnsi"/>
        </w:rPr>
        <w:t>normados en la Ordenanza N°1848/2024</w:t>
      </w:r>
      <w:r w:rsidR="003F0E32">
        <w:rPr>
          <w:rFonts w:cstheme="minorHAnsi"/>
        </w:rPr>
        <w:t xml:space="preserve">, de fecha 25 de abril de 2024, </w:t>
      </w:r>
      <w:r w:rsidR="00F971AB">
        <w:rPr>
          <w:rFonts w:cstheme="minorHAnsi"/>
        </w:rPr>
        <w:t>en un 33% (TREIN</w:t>
      </w:r>
      <w:r w:rsidR="003F0E32">
        <w:rPr>
          <w:rFonts w:cstheme="minorHAnsi"/>
        </w:rPr>
        <w:t>T</w:t>
      </w:r>
      <w:r w:rsidR="00F971AB">
        <w:rPr>
          <w:rFonts w:cstheme="minorHAnsi"/>
        </w:rPr>
        <w:t xml:space="preserve">A Y TRES por ciento), </w:t>
      </w:r>
      <w:r w:rsidRPr="00066905">
        <w:rPr>
          <w:rFonts w:cstheme="minorHAnsi"/>
        </w:rPr>
        <w:t xml:space="preserve">dividido en </w:t>
      </w:r>
      <w:r w:rsidR="005F5BAB">
        <w:rPr>
          <w:rFonts w:cstheme="minorHAnsi"/>
        </w:rPr>
        <w:t>tre</w:t>
      </w:r>
      <w:r w:rsidRPr="00066905">
        <w:rPr>
          <w:rFonts w:cstheme="minorHAnsi"/>
        </w:rPr>
        <w:t>s tramos</w:t>
      </w:r>
      <w:r w:rsidR="005F5BAB">
        <w:rPr>
          <w:rFonts w:cstheme="minorHAnsi"/>
        </w:rPr>
        <w:t xml:space="preserve">, </w:t>
      </w:r>
      <w:r w:rsidRPr="00066905">
        <w:rPr>
          <w:rFonts w:cstheme="minorHAnsi"/>
        </w:rPr>
        <w:t>siendo el primer tramo</w:t>
      </w:r>
      <w:r w:rsidR="005F5BAB">
        <w:rPr>
          <w:rFonts w:cstheme="minorHAnsi"/>
        </w:rPr>
        <w:t xml:space="preserve"> de </w:t>
      </w:r>
      <w:r w:rsidR="00F971AB">
        <w:rPr>
          <w:rFonts w:cstheme="minorHAnsi"/>
        </w:rPr>
        <w:t>13</w:t>
      </w:r>
      <w:r w:rsidR="005F5BAB">
        <w:rPr>
          <w:rFonts w:cstheme="minorHAnsi"/>
        </w:rPr>
        <w:t>% (</w:t>
      </w:r>
      <w:r w:rsidR="00F971AB">
        <w:rPr>
          <w:rFonts w:cstheme="minorHAnsi"/>
        </w:rPr>
        <w:t>TRECE</w:t>
      </w:r>
      <w:r w:rsidR="005F5BAB">
        <w:rPr>
          <w:rFonts w:cstheme="minorHAnsi"/>
        </w:rPr>
        <w:t xml:space="preserve"> por ciento), acumulativo,</w:t>
      </w:r>
      <w:r w:rsidRPr="00066905">
        <w:rPr>
          <w:rFonts w:cstheme="minorHAnsi"/>
        </w:rPr>
        <w:t xml:space="preserve"> a partir del mes de </w:t>
      </w:r>
      <w:r w:rsidR="00F971AB">
        <w:rPr>
          <w:rFonts w:cstheme="minorHAnsi"/>
        </w:rPr>
        <w:t>SEPTIEMBRE</w:t>
      </w:r>
      <w:r w:rsidRPr="00066905">
        <w:rPr>
          <w:rFonts w:cstheme="minorHAnsi"/>
        </w:rPr>
        <w:t xml:space="preserve"> 2024, cuyo pago vence en </w:t>
      </w:r>
      <w:r w:rsidR="00F971AB">
        <w:rPr>
          <w:rFonts w:cstheme="minorHAnsi"/>
        </w:rPr>
        <w:t>OCTUBRE</w:t>
      </w:r>
      <w:r w:rsidRPr="00066905">
        <w:rPr>
          <w:rFonts w:cstheme="minorHAnsi"/>
        </w:rPr>
        <w:t xml:space="preserve"> 2024. </w:t>
      </w:r>
    </w:p>
    <w:p w14:paraId="1ACACF0B" w14:textId="26977A88" w:rsid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El cuadro tarifario queda de la siguiente manera:</w:t>
      </w:r>
    </w:p>
    <w:p w14:paraId="02C12D53" w14:textId="77777777" w:rsidR="000D2945" w:rsidRDefault="000D2945" w:rsidP="00066905">
      <w:pPr>
        <w:spacing w:line="240" w:lineRule="auto"/>
        <w:jc w:val="both"/>
        <w:rPr>
          <w:rFonts w:cstheme="minorHAnsi"/>
        </w:rPr>
      </w:pPr>
    </w:p>
    <w:p w14:paraId="07475639" w14:textId="77777777" w:rsidR="000D2945" w:rsidRDefault="000D2945" w:rsidP="00066905">
      <w:pPr>
        <w:spacing w:line="240" w:lineRule="auto"/>
        <w:jc w:val="both"/>
        <w:rPr>
          <w:rFonts w:cstheme="minorHAnsi"/>
        </w:rPr>
      </w:pPr>
    </w:p>
    <w:p w14:paraId="2204A554" w14:textId="77777777" w:rsidR="000D2945" w:rsidRDefault="000D2945" w:rsidP="00066905">
      <w:pPr>
        <w:spacing w:line="240" w:lineRule="auto"/>
        <w:jc w:val="both"/>
        <w:rPr>
          <w:rFonts w:cstheme="minorHAnsi"/>
        </w:rPr>
      </w:pPr>
    </w:p>
    <w:p w14:paraId="76DF23B4" w14:textId="77777777" w:rsidR="000D2945" w:rsidRDefault="000D2945" w:rsidP="00066905">
      <w:pPr>
        <w:spacing w:line="240" w:lineRule="auto"/>
        <w:jc w:val="both"/>
        <w:rPr>
          <w:rFonts w:cstheme="minorHAnsi"/>
        </w:rPr>
      </w:pPr>
    </w:p>
    <w:p w14:paraId="1632AE58" w14:textId="77777777" w:rsidR="000D2945" w:rsidRDefault="000D2945" w:rsidP="00066905">
      <w:pPr>
        <w:spacing w:line="240" w:lineRule="auto"/>
        <w:jc w:val="both"/>
        <w:rPr>
          <w:rFonts w:cstheme="minorHAnsi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34B48" w14:paraId="3CAEEEE0" w14:textId="77777777" w:rsidTr="00D140CA">
        <w:tc>
          <w:tcPr>
            <w:tcW w:w="9498" w:type="dxa"/>
            <w:shd w:val="clear" w:color="auto" w:fill="DBDBDB" w:themeFill="accent3" w:themeFillTint="66"/>
          </w:tcPr>
          <w:p w14:paraId="1E270399" w14:textId="52248E6F" w:rsidR="00334B48" w:rsidRPr="00334B48" w:rsidRDefault="00334B48" w:rsidP="00334B48">
            <w:pPr>
              <w:rPr>
                <w:rFonts w:cstheme="minorHAnsi"/>
              </w:rPr>
            </w:pPr>
            <w:r w:rsidRPr="00334B48">
              <w:rPr>
                <w:rFonts w:cstheme="minorHAnsi"/>
                <w:b/>
              </w:rPr>
              <w:lastRenderedPageBreak/>
              <w:t>Cargo fijo</w:t>
            </w:r>
            <w:r>
              <w:rPr>
                <w:rFonts w:cstheme="minorHAnsi"/>
                <w:b/>
              </w:rPr>
              <w:t xml:space="preserve">                                                   </w:t>
            </w:r>
            <w:r w:rsidRPr="00334B48">
              <w:rPr>
                <w:rFonts w:cstheme="minorHAnsi"/>
              </w:rPr>
              <w:t>$4199,65</w:t>
            </w:r>
            <w:r>
              <w:rPr>
                <w:rFonts w:cstheme="minorHAnsi"/>
              </w:rPr>
              <w:t xml:space="preserve"> </w:t>
            </w:r>
            <w:r w:rsidRPr="00334B48">
              <w:rPr>
                <w:rFonts w:cstheme="minorHAnsi"/>
              </w:rPr>
              <w:t>(pesos cuatro mil ciento noventa y nueve con 65/100)</w:t>
            </w:r>
          </w:p>
          <w:p w14:paraId="409203F7" w14:textId="77777777" w:rsidR="00334B48" w:rsidRDefault="00334B48" w:rsidP="00066905">
            <w:pPr>
              <w:jc w:val="both"/>
              <w:rPr>
                <w:rFonts w:cstheme="minorHAnsi"/>
              </w:rPr>
            </w:pPr>
          </w:p>
        </w:tc>
      </w:tr>
      <w:tr w:rsidR="00334B48" w14:paraId="2658430B" w14:textId="77777777" w:rsidTr="00D140CA">
        <w:trPr>
          <w:trHeight w:val="957"/>
        </w:trPr>
        <w:tc>
          <w:tcPr>
            <w:tcW w:w="9498" w:type="dxa"/>
            <w:shd w:val="clear" w:color="auto" w:fill="DBDBDB" w:themeFill="accent3" w:themeFillTint="66"/>
          </w:tcPr>
          <w:p w14:paraId="418AEEA7" w14:textId="77777777" w:rsidR="00334B48" w:rsidRPr="00334B48" w:rsidRDefault="00334B48" w:rsidP="00334B48">
            <w:pPr>
              <w:rPr>
                <w:rFonts w:cstheme="minorHAnsi"/>
                <w:b/>
              </w:rPr>
            </w:pPr>
            <w:r w:rsidRPr="00334B48">
              <w:rPr>
                <w:rFonts w:cstheme="minorHAnsi"/>
                <w:b/>
              </w:rPr>
              <w:t>Servicio Agua Potable:</w:t>
            </w:r>
          </w:p>
          <w:p w14:paraId="29E57844" w14:textId="022EC98E" w:rsidR="00334B48" w:rsidRPr="00334B48" w:rsidRDefault="00334B48" w:rsidP="00334B48">
            <w:pPr>
              <w:jc w:val="both"/>
              <w:rPr>
                <w:rFonts w:cstheme="minorHAnsi"/>
              </w:rPr>
            </w:pPr>
            <w:r w:rsidRPr="00334B48">
              <w:rPr>
                <w:rFonts w:cstheme="minorHAnsi"/>
              </w:rPr>
              <w:t xml:space="preserve">Excedente sobre 1 m3 hasta 5 m3       </w:t>
            </w:r>
            <w:r>
              <w:rPr>
                <w:rFonts w:cstheme="minorHAnsi"/>
              </w:rPr>
              <w:t xml:space="preserve"> </w:t>
            </w:r>
            <w:r w:rsidRPr="00334B48">
              <w:rPr>
                <w:rFonts w:cstheme="minorHAnsi"/>
              </w:rPr>
              <w:t>$1487,35</w:t>
            </w:r>
            <w:r>
              <w:rPr>
                <w:rFonts w:cstheme="minorHAnsi"/>
              </w:rPr>
              <w:t xml:space="preserve"> </w:t>
            </w:r>
            <w:r w:rsidRPr="00334B48">
              <w:rPr>
                <w:rFonts w:cstheme="minorHAnsi"/>
              </w:rPr>
              <w:t>(pesos un mil cuatrocientos ochenta y siete con 35/100)</w:t>
            </w:r>
          </w:p>
          <w:p w14:paraId="3BC8EDD1" w14:textId="0B01F510" w:rsidR="00334B48" w:rsidRPr="00334B48" w:rsidRDefault="00334B48" w:rsidP="00334B48">
            <w:pPr>
              <w:jc w:val="both"/>
              <w:rPr>
                <w:rFonts w:cstheme="minorHAnsi"/>
              </w:rPr>
            </w:pPr>
            <w:r w:rsidRPr="00334B48">
              <w:rPr>
                <w:rFonts w:cstheme="minorHAnsi"/>
              </w:rPr>
              <w:t xml:space="preserve">Excedente sobre 5 m3 hasta 15 m3     </w:t>
            </w:r>
            <w:r>
              <w:rPr>
                <w:rFonts w:cstheme="minorHAnsi"/>
              </w:rPr>
              <w:t xml:space="preserve"> </w:t>
            </w:r>
            <w:r w:rsidRPr="00334B48">
              <w:rPr>
                <w:rFonts w:cstheme="minorHAnsi"/>
              </w:rPr>
              <w:t>$ 1785,20.- (pesos un mil setecientos ochenta y cinco con 20/100)</w:t>
            </w:r>
          </w:p>
        </w:tc>
      </w:tr>
      <w:tr w:rsidR="00334B48" w14:paraId="42BBC951" w14:textId="77777777" w:rsidTr="00D140CA">
        <w:trPr>
          <w:trHeight w:val="816"/>
        </w:trPr>
        <w:tc>
          <w:tcPr>
            <w:tcW w:w="9498" w:type="dxa"/>
            <w:shd w:val="clear" w:color="auto" w:fill="DBDBDB" w:themeFill="accent3" w:themeFillTint="66"/>
          </w:tcPr>
          <w:p w14:paraId="4B1543C4" w14:textId="77777777" w:rsidR="00334B48" w:rsidRPr="00334B48" w:rsidRDefault="00334B48" w:rsidP="00334B48">
            <w:pPr>
              <w:rPr>
                <w:rFonts w:cstheme="minorHAnsi"/>
                <w:b/>
              </w:rPr>
            </w:pPr>
            <w:r w:rsidRPr="00334B48">
              <w:rPr>
                <w:rFonts w:cstheme="minorHAnsi"/>
                <w:b/>
              </w:rPr>
              <w:t>Servicios de cloacas:</w:t>
            </w:r>
          </w:p>
          <w:p w14:paraId="795EBE69" w14:textId="18B38A82" w:rsidR="00334B48" w:rsidRDefault="00334B48" w:rsidP="00334B48">
            <w:pPr>
              <w:rPr>
                <w:rFonts w:cstheme="minorHAnsi"/>
              </w:rPr>
            </w:pPr>
            <w:r w:rsidRPr="00334B48">
              <w:rPr>
                <w:rFonts w:cstheme="minorHAnsi"/>
              </w:rPr>
              <w:t>Tarifa mensual por conexión</w:t>
            </w:r>
            <w:r>
              <w:rPr>
                <w:rFonts w:cstheme="minorHAnsi"/>
              </w:rPr>
              <w:t xml:space="preserve">                  </w:t>
            </w:r>
            <w:r w:rsidRPr="00334B48">
              <w:rPr>
                <w:rFonts w:cstheme="minorHAnsi"/>
              </w:rPr>
              <w:t>$6159,63.- (pesos seis mil ciento cincuenta y nueve con 63/100)</w:t>
            </w:r>
          </w:p>
        </w:tc>
      </w:tr>
    </w:tbl>
    <w:p w14:paraId="6129C0D1" w14:textId="77777777" w:rsidR="00334B48" w:rsidRPr="00066905" w:rsidRDefault="00334B48" w:rsidP="00066905">
      <w:pPr>
        <w:spacing w:line="240" w:lineRule="auto"/>
        <w:jc w:val="both"/>
        <w:rPr>
          <w:rFonts w:cstheme="minorHAnsi"/>
        </w:rPr>
      </w:pPr>
    </w:p>
    <w:p w14:paraId="145FE080" w14:textId="49DCC330" w:rsidR="00066905" w:rsidRDefault="00066905" w:rsidP="0006690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ARTICULO </w:t>
      </w:r>
      <w:r w:rsidRPr="00066905">
        <w:rPr>
          <w:rFonts w:cstheme="minorHAnsi"/>
        </w:rPr>
        <w:t xml:space="preserve">2°) </w:t>
      </w:r>
      <w:r w:rsidR="003F0E32" w:rsidRPr="00066905">
        <w:rPr>
          <w:rFonts w:cstheme="minorHAnsi"/>
        </w:rPr>
        <w:t>Autorizase</w:t>
      </w:r>
      <w:r w:rsidRPr="00066905">
        <w:rPr>
          <w:rFonts w:cstheme="minorHAnsi"/>
        </w:rPr>
        <w:t xml:space="preserve"> a aplicar el segundo tramo de </w:t>
      </w:r>
      <w:r w:rsidR="00F971AB">
        <w:rPr>
          <w:rFonts w:cstheme="minorHAnsi"/>
        </w:rPr>
        <w:t>10</w:t>
      </w:r>
      <w:r w:rsidRPr="00066905">
        <w:rPr>
          <w:rFonts w:cstheme="minorHAnsi"/>
        </w:rPr>
        <w:t>% (</w:t>
      </w:r>
      <w:r w:rsidR="00F971AB">
        <w:rPr>
          <w:rFonts w:cstheme="minorHAnsi"/>
        </w:rPr>
        <w:t>DIEZ</w:t>
      </w:r>
      <w:r w:rsidRPr="00066905">
        <w:rPr>
          <w:rFonts w:cstheme="minorHAnsi"/>
        </w:rPr>
        <w:t xml:space="preserve"> </w:t>
      </w:r>
      <w:r>
        <w:rPr>
          <w:rFonts w:cstheme="minorHAnsi"/>
        </w:rPr>
        <w:t xml:space="preserve">por ciento) </w:t>
      </w:r>
      <w:r w:rsidR="005F5BAB">
        <w:rPr>
          <w:rFonts w:cstheme="minorHAnsi"/>
        </w:rPr>
        <w:t xml:space="preserve">para Servicios y </w:t>
      </w:r>
      <w:r>
        <w:rPr>
          <w:rFonts w:cstheme="minorHAnsi"/>
        </w:rPr>
        <w:t xml:space="preserve">Cargo Fijo, </w:t>
      </w:r>
      <w:r w:rsidRPr="00066905">
        <w:rPr>
          <w:rFonts w:cstheme="minorHAnsi"/>
        </w:rPr>
        <w:t xml:space="preserve">acumulativo, a partir del mes de </w:t>
      </w:r>
      <w:r w:rsidR="00F971AB">
        <w:rPr>
          <w:rFonts w:cstheme="minorHAnsi"/>
        </w:rPr>
        <w:t>OCTUBRE</w:t>
      </w:r>
      <w:r w:rsidRPr="00066905">
        <w:rPr>
          <w:rFonts w:cstheme="minorHAnsi"/>
        </w:rPr>
        <w:t xml:space="preserve"> 2024, cuyo pago vence en </w:t>
      </w:r>
      <w:r w:rsidR="00F971AB">
        <w:rPr>
          <w:rFonts w:cstheme="minorHAnsi"/>
        </w:rPr>
        <w:t>NOVIEMBRE</w:t>
      </w:r>
      <w:r w:rsidRPr="00066905">
        <w:rPr>
          <w:rFonts w:cstheme="minorHAnsi"/>
        </w:rPr>
        <w:t xml:space="preserve"> 2024. El cuadro tarifario queda de la siguiente manera: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8E1A31" w:rsidRPr="008E1A31" w14:paraId="1C03AF19" w14:textId="77777777" w:rsidTr="00D140CA">
        <w:trPr>
          <w:trHeight w:val="516"/>
        </w:trPr>
        <w:tc>
          <w:tcPr>
            <w:tcW w:w="9498" w:type="dxa"/>
            <w:shd w:val="clear" w:color="auto" w:fill="DBDBDB" w:themeFill="accent3" w:themeFillTint="66"/>
          </w:tcPr>
          <w:p w14:paraId="6B49E4C2" w14:textId="0C499A9A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  <w:b/>
              </w:rPr>
              <w:t xml:space="preserve">Cargo fijo                                                   </w:t>
            </w:r>
            <w:r w:rsidRPr="008E1A31">
              <w:rPr>
                <w:rFonts w:cstheme="minorHAnsi"/>
              </w:rPr>
              <w:t>$4619,62 - (pesos cuatro mil seiscientos diecinueve con 62/100)</w:t>
            </w:r>
          </w:p>
          <w:p w14:paraId="0CD9D66C" w14:textId="77777777" w:rsidR="008E1A31" w:rsidRPr="008E1A31" w:rsidRDefault="008E1A31" w:rsidP="008E1A31">
            <w:pPr>
              <w:jc w:val="both"/>
              <w:rPr>
                <w:rFonts w:cstheme="minorHAnsi"/>
              </w:rPr>
            </w:pPr>
          </w:p>
        </w:tc>
      </w:tr>
      <w:tr w:rsidR="008E1A31" w:rsidRPr="008E1A31" w14:paraId="6F554421" w14:textId="77777777" w:rsidTr="00D140CA">
        <w:trPr>
          <w:trHeight w:val="957"/>
        </w:trPr>
        <w:tc>
          <w:tcPr>
            <w:tcW w:w="9498" w:type="dxa"/>
            <w:shd w:val="clear" w:color="auto" w:fill="DBDBDB" w:themeFill="accent3" w:themeFillTint="66"/>
          </w:tcPr>
          <w:p w14:paraId="54611EF5" w14:textId="77777777" w:rsidR="008E1A31" w:rsidRPr="008E1A31" w:rsidRDefault="008E1A31" w:rsidP="008E1A31">
            <w:pPr>
              <w:jc w:val="both"/>
              <w:rPr>
                <w:rFonts w:cstheme="minorHAnsi"/>
                <w:b/>
              </w:rPr>
            </w:pPr>
            <w:r w:rsidRPr="008E1A31">
              <w:rPr>
                <w:rFonts w:cstheme="minorHAnsi"/>
                <w:b/>
              </w:rPr>
              <w:t>Servicio Agua Potable:</w:t>
            </w:r>
          </w:p>
          <w:p w14:paraId="2CED84C8" w14:textId="1EC68A88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</w:rPr>
              <w:t>Excedente sobre 1 m3 hasta 5 m3        $ 1636,08.- (pesos un mil seiscientos treinta y seis con 08/100)</w:t>
            </w:r>
          </w:p>
          <w:p w14:paraId="2F0BB616" w14:textId="10F9C1C9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</w:rPr>
              <w:t>Excedente sobre 5 m3 hasta 15 m3      $1963,72.- (pesos un mil nove</w:t>
            </w:r>
            <w:r>
              <w:rPr>
                <w:rFonts w:cstheme="minorHAnsi"/>
              </w:rPr>
              <w:t>c</w:t>
            </w:r>
            <w:r w:rsidRPr="008E1A31">
              <w:rPr>
                <w:rFonts w:cstheme="minorHAnsi"/>
              </w:rPr>
              <w:t>ientos sesenta y tres con 72/100)</w:t>
            </w:r>
          </w:p>
        </w:tc>
      </w:tr>
      <w:tr w:rsidR="008E1A31" w:rsidRPr="008E1A31" w14:paraId="119BF751" w14:textId="77777777" w:rsidTr="00D140CA">
        <w:trPr>
          <w:trHeight w:val="669"/>
        </w:trPr>
        <w:tc>
          <w:tcPr>
            <w:tcW w:w="9498" w:type="dxa"/>
            <w:shd w:val="clear" w:color="auto" w:fill="DBDBDB" w:themeFill="accent3" w:themeFillTint="66"/>
          </w:tcPr>
          <w:p w14:paraId="35239389" w14:textId="77777777" w:rsidR="008E1A31" w:rsidRPr="008E1A31" w:rsidRDefault="008E1A31" w:rsidP="008E1A31">
            <w:pPr>
              <w:jc w:val="both"/>
              <w:rPr>
                <w:rFonts w:cstheme="minorHAnsi"/>
                <w:b/>
              </w:rPr>
            </w:pPr>
            <w:r w:rsidRPr="008E1A31">
              <w:rPr>
                <w:rFonts w:cstheme="minorHAnsi"/>
                <w:b/>
              </w:rPr>
              <w:t>Servicios de cloacas:</w:t>
            </w:r>
          </w:p>
          <w:p w14:paraId="30DFB7D3" w14:textId="77602750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</w:rPr>
              <w:t>Tarifa mensual por conexión                  $6775,59.- (pesos seis mil setecientos setenta y cinco con 59/100)</w:t>
            </w:r>
          </w:p>
        </w:tc>
      </w:tr>
    </w:tbl>
    <w:p w14:paraId="534A9AC3" w14:textId="77777777" w:rsidR="006300A7" w:rsidRDefault="006300A7" w:rsidP="00345F96">
      <w:pPr>
        <w:spacing w:line="240" w:lineRule="auto"/>
        <w:jc w:val="both"/>
        <w:rPr>
          <w:rFonts w:cstheme="minorHAnsi"/>
        </w:rPr>
      </w:pPr>
    </w:p>
    <w:p w14:paraId="6810EC39" w14:textId="332CA88B" w:rsidR="00345F96" w:rsidRDefault="00345F96" w:rsidP="00345F96">
      <w:pPr>
        <w:spacing w:line="240" w:lineRule="auto"/>
        <w:jc w:val="both"/>
        <w:rPr>
          <w:rFonts w:cstheme="minorHAnsi"/>
        </w:rPr>
      </w:pPr>
      <w:r w:rsidRPr="00345F96">
        <w:rPr>
          <w:rFonts w:cstheme="minorHAnsi"/>
        </w:rPr>
        <w:t xml:space="preserve">ARTICULO </w:t>
      </w:r>
      <w:r>
        <w:rPr>
          <w:rFonts w:cstheme="minorHAnsi"/>
        </w:rPr>
        <w:t>3</w:t>
      </w:r>
      <w:r w:rsidRPr="00345F96">
        <w:rPr>
          <w:rFonts w:cstheme="minorHAnsi"/>
        </w:rPr>
        <w:t xml:space="preserve">°) Autorizase a aplicar el </w:t>
      </w:r>
      <w:r>
        <w:rPr>
          <w:rFonts w:cstheme="minorHAnsi"/>
        </w:rPr>
        <w:t>tercer</w:t>
      </w:r>
      <w:r w:rsidRPr="00345F96">
        <w:rPr>
          <w:rFonts w:cstheme="minorHAnsi"/>
        </w:rPr>
        <w:t xml:space="preserve"> tramo de </w:t>
      </w:r>
      <w:r>
        <w:rPr>
          <w:rFonts w:cstheme="minorHAnsi"/>
        </w:rPr>
        <w:t>10</w:t>
      </w:r>
      <w:r w:rsidRPr="00345F96">
        <w:rPr>
          <w:rFonts w:cstheme="minorHAnsi"/>
        </w:rPr>
        <w:t>% (</w:t>
      </w:r>
      <w:r>
        <w:rPr>
          <w:rFonts w:cstheme="minorHAnsi"/>
        </w:rPr>
        <w:t>DIEZ</w:t>
      </w:r>
      <w:r w:rsidRPr="00345F96">
        <w:rPr>
          <w:rFonts w:cstheme="minorHAnsi"/>
        </w:rPr>
        <w:t xml:space="preserve"> por ciento) para Servicios y Cargo Fijo, acumulativo, a partir del mes de </w:t>
      </w:r>
      <w:r w:rsidR="00F971AB">
        <w:rPr>
          <w:rFonts w:cstheme="minorHAnsi"/>
        </w:rPr>
        <w:t>NOVIEMBRE</w:t>
      </w:r>
      <w:r w:rsidRPr="00345F96">
        <w:rPr>
          <w:rFonts w:cstheme="minorHAnsi"/>
        </w:rPr>
        <w:t xml:space="preserve"> 2024, cuyo pago vence en </w:t>
      </w:r>
      <w:r w:rsidR="00F971AB">
        <w:rPr>
          <w:rFonts w:cstheme="minorHAnsi"/>
        </w:rPr>
        <w:t>DICIEMBRE</w:t>
      </w:r>
      <w:r w:rsidRPr="00345F96">
        <w:rPr>
          <w:rFonts w:cstheme="minorHAnsi"/>
        </w:rPr>
        <w:t xml:space="preserve"> 2024. El cuadro tarifario queda de la siguiente manera: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8E1A31" w:rsidRPr="008E1A31" w14:paraId="3E810922" w14:textId="77777777" w:rsidTr="00D140CA">
        <w:trPr>
          <w:trHeight w:val="418"/>
        </w:trPr>
        <w:tc>
          <w:tcPr>
            <w:tcW w:w="9498" w:type="dxa"/>
            <w:shd w:val="clear" w:color="auto" w:fill="DBDBDB" w:themeFill="accent3" w:themeFillTint="66"/>
          </w:tcPr>
          <w:p w14:paraId="26802CFF" w14:textId="3B01C3E4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  <w:b/>
              </w:rPr>
              <w:t xml:space="preserve">Cargo fijo                                                  </w:t>
            </w:r>
            <w:r w:rsidRPr="008E1A31">
              <w:rPr>
                <w:rFonts w:cstheme="minorHAnsi"/>
              </w:rPr>
              <w:t>$ 5081,58- (pesos cinco mil ochenta y uno con 58/100)</w:t>
            </w:r>
          </w:p>
          <w:p w14:paraId="1E4B0164" w14:textId="77777777" w:rsidR="008E1A31" w:rsidRPr="008E1A31" w:rsidRDefault="008E1A31" w:rsidP="008E1A31">
            <w:pPr>
              <w:jc w:val="both"/>
              <w:rPr>
                <w:rFonts w:cstheme="minorHAnsi"/>
              </w:rPr>
            </w:pPr>
          </w:p>
        </w:tc>
      </w:tr>
      <w:tr w:rsidR="008E1A31" w:rsidRPr="008E1A31" w14:paraId="1FCD6BCD" w14:textId="77777777" w:rsidTr="00D140CA">
        <w:trPr>
          <w:trHeight w:val="877"/>
        </w:trPr>
        <w:tc>
          <w:tcPr>
            <w:tcW w:w="9498" w:type="dxa"/>
            <w:shd w:val="clear" w:color="auto" w:fill="DBDBDB" w:themeFill="accent3" w:themeFillTint="66"/>
          </w:tcPr>
          <w:p w14:paraId="774832D7" w14:textId="77777777" w:rsidR="008E1A31" w:rsidRPr="008E1A31" w:rsidRDefault="008E1A31" w:rsidP="008E1A31">
            <w:pPr>
              <w:jc w:val="both"/>
              <w:rPr>
                <w:rFonts w:cstheme="minorHAnsi"/>
                <w:b/>
              </w:rPr>
            </w:pPr>
            <w:r w:rsidRPr="008E1A31">
              <w:rPr>
                <w:rFonts w:cstheme="minorHAnsi"/>
                <w:b/>
              </w:rPr>
              <w:t>Servicio Agua Potable:</w:t>
            </w:r>
          </w:p>
          <w:p w14:paraId="27D36BFA" w14:textId="3229DB4C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</w:rPr>
              <w:t xml:space="preserve">Excedente sobre 1 m3 hasta 5 m3        </w:t>
            </w:r>
            <w:r>
              <w:rPr>
                <w:rFonts w:cstheme="minorHAnsi"/>
              </w:rPr>
              <w:t xml:space="preserve">  </w:t>
            </w:r>
            <w:r w:rsidRPr="008E1A31">
              <w:rPr>
                <w:rFonts w:cstheme="minorHAnsi"/>
              </w:rPr>
              <w:t>$ 1799,69.- (pesos un mil setecientos noventa y nueve con 69/100)</w:t>
            </w:r>
          </w:p>
          <w:p w14:paraId="74E211AF" w14:textId="0ACECFAD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</w:rPr>
              <w:t>Excedente sobre 5 m3 hasta 15 m3     $ 2160,09- (pesos dos mil ciento sesenta con 09/100)</w:t>
            </w:r>
          </w:p>
        </w:tc>
      </w:tr>
      <w:tr w:rsidR="008E1A31" w:rsidRPr="008E1A31" w14:paraId="310686DB" w14:textId="77777777" w:rsidTr="00D140CA">
        <w:trPr>
          <w:trHeight w:val="619"/>
        </w:trPr>
        <w:tc>
          <w:tcPr>
            <w:tcW w:w="9498" w:type="dxa"/>
            <w:shd w:val="clear" w:color="auto" w:fill="DBDBDB" w:themeFill="accent3" w:themeFillTint="66"/>
          </w:tcPr>
          <w:p w14:paraId="26AD4974" w14:textId="77777777" w:rsidR="008E1A31" w:rsidRPr="008E1A31" w:rsidRDefault="008E1A31" w:rsidP="008E1A31">
            <w:pPr>
              <w:jc w:val="both"/>
              <w:rPr>
                <w:rFonts w:cstheme="minorHAnsi"/>
                <w:b/>
              </w:rPr>
            </w:pPr>
            <w:r w:rsidRPr="008E1A31">
              <w:rPr>
                <w:rFonts w:cstheme="minorHAnsi"/>
                <w:b/>
              </w:rPr>
              <w:t>Servicios de cloacas:</w:t>
            </w:r>
          </w:p>
          <w:p w14:paraId="60E7A089" w14:textId="485DB61E" w:rsidR="008E1A31" w:rsidRPr="008E1A31" w:rsidRDefault="008E1A31" w:rsidP="008E1A31">
            <w:pPr>
              <w:jc w:val="both"/>
              <w:rPr>
                <w:rFonts w:cstheme="minorHAnsi"/>
              </w:rPr>
            </w:pPr>
            <w:r w:rsidRPr="008E1A31">
              <w:rPr>
                <w:rFonts w:cstheme="minorHAnsi"/>
              </w:rPr>
              <w:t>Tarifa mensual por conexión                  $7453,15.- (siete mil cuatrocientos cincuenta y tres con 15/100)</w:t>
            </w:r>
          </w:p>
        </w:tc>
      </w:tr>
    </w:tbl>
    <w:p w14:paraId="01B6D66C" w14:textId="79D06A09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</w:t>
      </w:r>
      <w:r w:rsidR="00345F96">
        <w:rPr>
          <w:rFonts w:cstheme="minorHAnsi"/>
        </w:rPr>
        <w:t>4</w:t>
      </w:r>
      <w:r w:rsidRPr="00066905">
        <w:rPr>
          <w:rFonts w:cstheme="minorHAnsi"/>
        </w:rPr>
        <w:t>°) La vigencia de la presente, será a partir de la promulgación de la misma. -</w:t>
      </w:r>
    </w:p>
    <w:p w14:paraId="2756E83D" w14:textId="756883C0" w:rsidR="000D2945" w:rsidRPr="0046242A" w:rsidRDefault="00066905" w:rsidP="000D294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</w:t>
      </w:r>
      <w:r w:rsidR="00345F96">
        <w:rPr>
          <w:rFonts w:cstheme="minorHAnsi"/>
        </w:rPr>
        <w:t>5</w:t>
      </w:r>
      <w:r w:rsidRPr="00066905">
        <w:rPr>
          <w:rFonts w:cstheme="minorHAnsi"/>
        </w:rPr>
        <w:t xml:space="preserve">°) Elévese al Departamento Ejecutivo Municipal de Ceres, a sus efectos.  Comuníquese, publíquese y oportunamente archívese.     </w:t>
      </w:r>
      <w:r w:rsidR="000D2945" w:rsidRPr="0046242A">
        <w:rPr>
          <w:rFonts w:cstheme="minorHAnsi"/>
        </w:rPr>
        <w:tab/>
      </w:r>
    </w:p>
    <w:p w14:paraId="078CC156" w14:textId="31590F4D" w:rsidR="009C1A34" w:rsidRPr="006300A7" w:rsidRDefault="000D2945" w:rsidP="00F47B08">
      <w:pPr>
        <w:spacing w:line="240" w:lineRule="auto"/>
        <w:jc w:val="both"/>
        <w:rPr>
          <w:rFonts w:cstheme="minorHAnsi"/>
        </w:rPr>
      </w:pPr>
      <w:r w:rsidRPr="000D2945">
        <w:rPr>
          <w:rFonts w:cstheme="minorHAnsi"/>
        </w:rPr>
        <w:t xml:space="preserve"> </w:t>
      </w:r>
      <w:r w:rsidRPr="000D2945">
        <w:rPr>
          <w:rFonts w:cstheme="minorHAnsi"/>
        </w:rPr>
        <w:tab/>
        <w:t xml:space="preserve">Dada en la Sala de Sesiones del H. Concejo Municipal, a los </w:t>
      </w:r>
      <w:r>
        <w:rPr>
          <w:rFonts w:cstheme="minorHAnsi"/>
        </w:rPr>
        <w:t>26</w:t>
      </w:r>
      <w:r w:rsidRPr="000D2945">
        <w:rPr>
          <w:rFonts w:cstheme="minorHAnsi"/>
        </w:rPr>
        <w:t xml:space="preserve"> días del mes de septiembre de 2024.-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C362" w14:textId="77777777" w:rsidR="005F3CD7" w:rsidRDefault="005F3CD7" w:rsidP="008327C8">
      <w:pPr>
        <w:spacing w:after="0" w:line="240" w:lineRule="auto"/>
      </w:pPr>
      <w:r>
        <w:separator/>
      </w:r>
    </w:p>
  </w:endnote>
  <w:endnote w:type="continuationSeparator" w:id="0">
    <w:p w14:paraId="711F9D9E" w14:textId="77777777" w:rsidR="005F3CD7" w:rsidRDefault="005F3CD7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8F23" w14:textId="77777777" w:rsidR="005F3CD7" w:rsidRDefault="005F3CD7" w:rsidP="008327C8">
      <w:pPr>
        <w:spacing w:after="0" w:line="240" w:lineRule="auto"/>
      </w:pPr>
      <w:r>
        <w:separator/>
      </w:r>
    </w:p>
  </w:footnote>
  <w:footnote w:type="continuationSeparator" w:id="0">
    <w:p w14:paraId="0CEB851F" w14:textId="77777777" w:rsidR="005F3CD7" w:rsidRDefault="005F3CD7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2945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60B88"/>
    <w:rsid w:val="00367233"/>
    <w:rsid w:val="00367EAD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0E32"/>
    <w:rsid w:val="003F1F26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92B70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60341"/>
    <w:rsid w:val="00A761FB"/>
    <w:rsid w:val="00A7746B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40CA"/>
    <w:rsid w:val="00D17D0C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3</cp:revision>
  <cp:lastPrinted>2024-09-24T12:18:00Z</cp:lastPrinted>
  <dcterms:created xsi:type="dcterms:W3CDTF">2024-09-26T12:17:00Z</dcterms:created>
  <dcterms:modified xsi:type="dcterms:W3CDTF">2024-09-26T12:18:00Z</dcterms:modified>
</cp:coreProperties>
</file>