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4AAB558A"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1585E">
        <w:rPr>
          <w:rFonts w:asciiTheme="majorHAnsi" w:eastAsiaTheme="minorEastAsia" w:hAnsiTheme="majorHAnsi" w:cstheme="minorHAnsi"/>
          <w:sz w:val="22"/>
          <w:szCs w:val="22"/>
          <w:u w:val="single"/>
        </w:rPr>
        <w:t>9</w:t>
      </w:r>
      <w:r w:rsidR="00006699">
        <w:rPr>
          <w:rFonts w:asciiTheme="majorHAnsi" w:eastAsiaTheme="minorEastAsia" w:hAnsiTheme="majorHAnsi" w:cstheme="minorHAnsi"/>
          <w:sz w:val="22"/>
          <w:szCs w:val="22"/>
          <w:u w:val="single"/>
        </w:rPr>
        <w:t>5</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240AF7B0"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883A5A">
        <w:rPr>
          <w:rFonts w:asciiTheme="majorHAnsi" w:eastAsiaTheme="minorEastAsia" w:hAnsiTheme="majorHAnsi" w:cstheme="minorHAnsi"/>
          <w:sz w:val="22"/>
          <w:szCs w:val="22"/>
        </w:rPr>
        <w:t>2</w:t>
      </w:r>
      <w:r w:rsidR="00006699">
        <w:rPr>
          <w:rFonts w:asciiTheme="majorHAnsi" w:eastAsiaTheme="minorEastAsia" w:hAnsiTheme="majorHAnsi" w:cstheme="minorHAnsi"/>
          <w:sz w:val="22"/>
          <w:szCs w:val="22"/>
        </w:rPr>
        <w:t>9</w:t>
      </w:r>
      <w:r w:rsidR="00F011AD">
        <w:rPr>
          <w:rFonts w:asciiTheme="majorHAnsi" w:eastAsiaTheme="minorEastAsia" w:hAnsiTheme="majorHAnsi" w:cstheme="minorHAnsi"/>
          <w:sz w:val="22"/>
          <w:szCs w:val="22"/>
        </w:rPr>
        <w:t xml:space="preserve"> </w:t>
      </w:r>
      <w:r w:rsidR="00F508C4">
        <w:rPr>
          <w:rFonts w:asciiTheme="majorHAnsi" w:eastAsiaTheme="minorEastAsia" w:hAnsiTheme="majorHAnsi" w:cstheme="minorHAnsi"/>
          <w:sz w:val="22"/>
          <w:szCs w:val="22"/>
        </w:rPr>
        <w:t>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D66317">
        <w:rPr>
          <w:rFonts w:asciiTheme="majorHAnsi" w:eastAsiaTheme="minorEastAsia" w:hAnsiTheme="majorHAnsi" w:cstheme="minorHAnsi"/>
          <w:sz w:val="22"/>
          <w:szCs w:val="22"/>
        </w:rPr>
        <w:t>mayo</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717657">
        <w:rPr>
          <w:rFonts w:asciiTheme="majorHAnsi" w:eastAsiaTheme="minorEastAsia" w:hAnsiTheme="majorHAnsi" w:cstheme="minorHAnsi"/>
          <w:sz w:val="22"/>
          <w:szCs w:val="22"/>
        </w:rPr>
        <w:t>3</w:t>
      </w:r>
      <w:r w:rsidR="00B13EE6">
        <w:rPr>
          <w:rFonts w:asciiTheme="majorHAnsi" w:eastAsiaTheme="minorEastAsia" w:hAnsiTheme="majorHAnsi" w:cstheme="minorHAnsi"/>
          <w:sz w:val="22"/>
          <w:szCs w:val="22"/>
        </w:rPr>
        <w:t>5</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778FD357" w14:textId="40FF97CD" w:rsidR="00502B97" w:rsidRDefault="00502B97" w:rsidP="00502B97">
      <w:pPr>
        <w:spacing w:before="120"/>
        <w:jc w:val="both"/>
        <w:rPr>
          <w:rFonts w:asciiTheme="majorHAnsi" w:eastAsiaTheme="minorEastAsia" w:hAnsiTheme="majorHAnsi" w:cstheme="minorHAnsi"/>
          <w:sz w:val="22"/>
          <w:szCs w:val="22"/>
          <w:u w:val="single"/>
          <w:lang w:val="es-ES"/>
        </w:rPr>
      </w:pPr>
      <w:r w:rsidRPr="00502B97">
        <w:rPr>
          <w:rFonts w:asciiTheme="majorHAnsi" w:eastAsiaTheme="minorEastAsia" w:hAnsiTheme="majorHAnsi" w:cstheme="minorHAnsi"/>
          <w:sz w:val="22"/>
          <w:szCs w:val="22"/>
          <w:u w:val="single"/>
          <w:lang w:val="es-ES"/>
        </w:rPr>
        <w:t>SESIÓN ORDINARIA - ORDEN DEL DÍA N° 14</w:t>
      </w:r>
      <w:r w:rsidR="00D66317">
        <w:rPr>
          <w:rFonts w:asciiTheme="majorHAnsi" w:eastAsiaTheme="minorEastAsia" w:hAnsiTheme="majorHAnsi" w:cstheme="minorHAnsi"/>
          <w:sz w:val="22"/>
          <w:szCs w:val="22"/>
          <w:u w:val="single"/>
          <w:lang w:val="es-ES"/>
        </w:rPr>
        <w:t>9</w:t>
      </w:r>
      <w:r w:rsidR="00006699">
        <w:rPr>
          <w:rFonts w:asciiTheme="majorHAnsi" w:eastAsiaTheme="minorEastAsia" w:hAnsiTheme="majorHAnsi" w:cstheme="minorHAnsi"/>
          <w:sz w:val="22"/>
          <w:szCs w:val="22"/>
          <w:u w:val="single"/>
          <w:lang w:val="es-ES"/>
        </w:rPr>
        <w:t>3</w:t>
      </w:r>
      <w:r w:rsidRPr="00502B97">
        <w:rPr>
          <w:rFonts w:asciiTheme="majorHAnsi" w:eastAsiaTheme="minorEastAsia" w:hAnsiTheme="majorHAnsi" w:cstheme="minorHAnsi"/>
          <w:sz w:val="22"/>
          <w:szCs w:val="22"/>
          <w:u w:val="single"/>
          <w:lang w:val="es-ES"/>
        </w:rPr>
        <w:t>:</w:t>
      </w:r>
    </w:p>
    <w:p w14:paraId="114B6524" w14:textId="77777777" w:rsidR="00006699" w:rsidRPr="00006699" w:rsidRDefault="00006699" w:rsidP="00006699">
      <w:pPr>
        <w:numPr>
          <w:ilvl w:val="0"/>
          <w:numId w:val="1"/>
        </w:numPr>
        <w:spacing w:before="120"/>
        <w:jc w:val="both"/>
        <w:rPr>
          <w:rFonts w:asciiTheme="majorHAnsi" w:eastAsiaTheme="minorEastAsia" w:hAnsiTheme="majorHAnsi" w:cstheme="minorHAnsi"/>
          <w:sz w:val="22"/>
          <w:szCs w:val="22"/>
        </w:rPr>
      </w:pPr>
      <w:r w:rsidRPr="00006699">
        <w:rPr>
          <w:rFonts w:asciiTheme="majorHAnsi" w:eastAsiaTheme="minorEastAsia" w:hAnsiTheme="majorHAnsi" w:cstheme="minorHAnsi"/>
          <w:sz w:val="22"/>
          <w:szCs w:val="22"/>
        </w:rPr>
        <w:t>Aprobación y firma de Acta anterior.</w:t>
      </w:r>
    </w:p>
    <w:p w14:paraId="1473D53F" w14:textId="77777777" w:rsidR="00006699" w:rsidRPr="00006699" w:rsidRDefault="00006699" w:rsidP="00006699">
      <w:pPr>
        <w:numPr>
          <w:ilvl w:val="0"/>
          <w:numId w:val="1"/>
        </w:numPr>
        <w:spacing w:before="120"/>
        <w:jc w:val="both"/>
        <w:rPr>
          <w:rFonts w:asciiTheme="majorHAnsi" w:eastAsiaTheme="minorEastAsia" w:hAnsiTheme="majorHAnsi" w:cstheme="minorHAnsi"/>
          <w:sz w:val="22"/>
          <w:szCs w:val="22"/>
        </w:rPr>
      </w:pPr>
      <w:r w:rsidRPr="00006699">
        <w:rPr>
          <w:rFonts w:asciiTheme="majorHAnsi" w:eastAsiaTheme="minorEastAsia" w:hAnsiTheme="majorHAnsi" w:cstheme="minorHAnsi"/>
          <w:sz w:val="22"/>
          <w:szCs w:val="22"/>
        </w:rPr>
        <w:t>Correspondencia Recibida:</w:t>
      </w:r>
      <w:bookmarkStart w:id="0" w:name="_Hlk173917848"/>
      <w:bookmarkStart w:id="1" w:name="_Hlk173314064"/>
    </w:p>
    <w:p w14:paraId="3AC88A15" w14:textId="77777777" w:rsidR="00006699" w:rsidRPr="00006699" w:rsidRDefault="00006699" w:rsidP="00006699">
      <w:pPr>
        <w:numPr>
          <w:ilvl w:val="0"/>
          <w:numId w:val="2"/>
        </w:numPr>
        <w:spacing w:before="120"/>
        <w:jc w:val="both"/>
        <w:rPr>
          <w:rFonts w:asciiTheme="majorHAnsi" w:eastAsiaTheme="minorEastAsia" w:hAnsiTheme="majorHAnsi" w:cstheme="minorHAnsi"/>
          <w:sz w:val="22"/>
          <w:szCs w:val="22"/>
        </w:rPr>
      </w:pPr>
      <w:bookmarkStart w:id="2" w:name="_Hlk199922760"/>
      <w:r w:rsidRPr="00006699">
        <w:rPr>
          <w:rFonts w:asciiTheme="majorHAnsi" w:eastAsiaTheme="minorEastAsia" w:hAnsiTheme="majorHAnsi" w:cstheme="minorHAnsi"/>
          <w:sz w:val="22"/>
          <w:szCs w:val="22"/>
        </w:rPr>
        <w:t>Amigos del Arte: Solicitud declaración de interés 71° Salón Anual Nacional de Artes Plásticas.</w:t>
      </w:r>
    </w:p>
    <w:p w14:paraId="3A662A4F" w14:textId="77777777" w:rsidR="00006699" w:rsidRPr="00006699" w:rsidRDefault="00006699" w:rsidP="00006699">
      <w:pPr>
        <w:numPr>
          <w:ilvl w:val="0"/>
          <w:numId w:val="2"/>
        </w:numPr>
        <w:spacing w:before="120"/>
        <w:jc w:val="both"/>
        <w:rPr>
          <w:rFonts w:asciiTheme="majorHAnsi" w:eastAsiaTheme="minorEastAsia" w:hAnsiTheme="majorHAnsi" w:cstheme="minorHAnsi"/>
          <w:sz w:val="22"/>
          <w:szCs w:val="22"/>
        </w:rPr>
      </w:pPr>
      <w:r w:rsidRPr="00006699">
        <w:rPr>
          <w:rFonts w:asciiTheme="majorHAnsi" w:eastAsiaTheme="minorEastAsia" w:hAnsiTheme="majorHAnsi" w:cstheme="minorHAnsi"/>
          <w:sz w:val="22"/>
          <w:szCs w:val="22"/>
        </w:rPr>
        <w:t>Amigos del Arte: Solicitud plaqueta 71° Salón Anual Nacional de Artes Plásticas.</w:t>
      </w:r>
    </w:p>
    <w:p w14:paraId="7C71FB00" w14:textId="77777777" w:rsidR="00006699" w:rsidRPr="00006699" w:rsidRDefault="00006699" w:rsidP="00006699">
      <w:pPr>
        <w:numPr>
          <w:ilvl w:val="0"/>
          <w:numId w:val="2"/>
        </w:numPr>
        <w:spacing w:before="120"/>
        <w:jc w:val="both"/>
        <w:rPr>
          <w:rFonts w:asciiTheme="majorHAnsi" w:eastAsiaTheme="minorEastAsia" w:hAnsiTheme="majorHAnsi" w:cstheme="minorHAnsi"/>
          <w:sz w:val="22"/>
          <w:szCs w:val="22"/>
        </w:rPr>
      </w:pPr>
      <w:r w:rsidRPr="00006699">
        <w:rPr>
          <w:rFonts w:asciiTheme="majorHAnsi" w:eastAsiaTheme="minorEastAsia" w:hAnsiTheme="majorHAnsi" w:cstheme="minorHAnsi"/>
          <w:sz w:val="22"/>
          <w:szCs w:val="22"/>
        </w:rPr>
        <w:t>Nota Concejal Guirado.</w:t>
      </w:r>
    </w:p>
    <w:bookmarkEnd w:id="0"/>
    <w:bookmarkEnd w:id="1"/>
    <w:bookmarkEnd w:id="2"/>
    <w:p w14:paraId="3BB73B31" w14:textId="77777777" w:rsidR="00006699" w:rsidRPr="00006699" w:rsidRDefault="00006699" w:rsidP="00006699">
      <w:pPr>
        <w:numPr>
          <w:ilvl w:val="0"/>
          <w:numId w:val="1"/>
        </w:numPr>
        <w:spacing w:before="120"/>
        <w:jc w:val="both"/>
        <w:rPr>
          <w:rFonts w:asciiTheme="majorHAnsi" w:eastAsiaTheme="minorEastAsia" w:hAnsiTheme="majorHAnsi" w:cstheme="minorHAnsi"/>
          <w:sz w:val="22"/>
          <w:szCs w:val="22"/>
        </w:rPr>
      </w:pPr>
      <w:r w:rsidRPr="00006699">
        <w:rPr>
          <w:rFonts w:asciiTheme="majorHAnsi" w:eastAsiaTheme="minorEastAsia" w:hAnsiTheme="majorHAnsi" w:cstheme="minorHAnsi"/>
          <w:sz w:val="22"/>
          <w:szCs w:val="22"/>
        </w:rPr>
        <w:t>DEM: Proyecto de Ordenanza – Firma de convenio con la D.P.V. y U. para la construcción de 6 viviendas sociales.</w:t>
      </w:r>
    </w:p>
    <w:p w14:paraId="7F669AF1" w14:textId="77777777" w:rsidR="00006699" w:rsidRPr="00006699" w:rsidRDefault="00006699" w:rsidP="00006699">
      <w:pPr>
        <w:numPr>
          <w:ilvl w:val="0"/>
          <w:numId w:val="1"/>
        </w:numPr>
        <w:spacing w:before="120"/>
        <w:jc w:val="both"/>
        <w:rPr>
          <w:rFonts w:asciiTheme="majorHAnsi" w:eastAsiaTheme="minorEastAsia" w:hAnsiTheme="majorHAnsi" w:cstheme="minorHAnsi"/>
          <w:sz w:val="22"/>
          <w:szCs w:val="22"/>
        </w:rPr>
      </w:pPr>
      <w:r w:rsidRPr="00006699">
        <w:rPr>
          <w:rFonts w:asciiTheme="majorHAnsi" w:eastAsiaTheme="minorEastAsia" w:hAnsiTheme="majorHAnsi" w:cstheme="minorHAnsi"/>
          <w:sz w:val="22"/>
          <w:szCs w:val="22"/>
        </w:rPr>
        <w:t>DEM: Proyecto de Ordenanza – incorporación e inscripción de inmueble al dominio de la Municipalidad de Ceres. (Parcela 00001, Manzana 0489, Sección 01)</w:t>
      </w:r>
    </w:p>
    <w:p w14:paraId="1E530F15" w14:textId="77777777" w:rsidR="00006699" w:rsidRPr="00006699" w:rsidRDefault="00006699" w:rsidP="00006699">
      <w:pPr>
        <w:numPr>
          <w:ilvl w:val="0"/>
          <w:numId w:val="1"/>
        </w:numPr>
        <w:spacing w:before="120"/>
        <w:jc w:val="both"/>
        <w:rPr>
          <w:rFonts w:asciiTheme="majorHAnsi" w:eastAsiaTheme="minorEastAsia" w:hAnsiTheme="majorHAnsi" w:cstheme="minorHAnsi"/>
          <w:sz w:val="22"/>
          <w:szCs w:val="22"/>
        </w:rPr>
      </w:pPr>
      <w:r w:rsidRPr="00006699">
        <w:rPr>
          <w:rFonts w:asciiTheme="majorHAnsi" w:eastAsiaTheme="minorEastAsia" w:hAnsiTheme="majorHAnsi" w:cstheme="minorHAnsi"/>
          <w:sz w:val="22"/>
          <w:szCs w:val="22"/>
        </w:rPr>
        <w:t>DEM: Proyecto de Ordenanza – incorporación e inscripción de inmueble al dominio de la Municipalidad de Ceres. (Parcela 00001 y 00007, 00018, 00001 y 00002, Manzana 0313 y 0300, Sección 1)</w:t>
      </w:r>
    </w:p>
    <w:p w14:paraId="56263BFA" w14:textId="4D028D8A"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w:t>
      </w:r>
      <w:r w:rsidR="00F011AD">
        <w:rPr>
          <w:rFonts w:ascii="Calibri" w:hAnsi="Calibri" w:cs="Calibri"/>
          <w:sz w:val="22"/>
        </w:rPr>
        <w:t>d</w:t>
      </w:r>
      <w:r w:rsidRPr="00502B97">
        <w:rPr>
          <w:rFonts w:ascii="Calibri" w:hAnsi="Calibri" w:cs="Calibri"/>
          <w:sz w:val="22"/>
        </w:rPr>
        <w:t>. Se procede a la firma de la misma.</w:t>
      </w:r>
    </w:p>
    <w:p w14:paraId="13F26C02" w14:textId="5844F807" w:rsidR="00C35303" w:rsidRDefault="00C35303" w:rsidP="00C35303">
      <w:pPr>
        <w:spacing w:before="120"/>
        <w:jc w:val="both"/>
        <w:rPr>
          <w:rFonts w:ascii="Calibri" w:hAnsi="Calibri" w:cs="Calibri"/>
          <w:sz w:val="22"/>
        </w:rPr>
      </w:pPr>
      <w:r w:rsidRPr="00502B97">
        <w:rPr>
          <w:rFonts w:ascii="Calibri" w:hAnsi="Calibri" w:cs="Calibri"/>
          <w:sz w:val="22"/>
        </w:rPr>
        <w:t>PUNTO 2) A continuación, se da lectura a la correspondencia recibida:</w:t>
      </w:r>
    </w:p>
    <w:p w14:paraId="72111A05" w14:textId="77777777" w:rsidR="00006699" w:rsidRDefault="00006699" w:rsidP="00006699">
      <w:pPr>
        <w:numPr>
          <w:ilvl w:val="0"/>
          <w:numId w:val="2"/>
        </w:numPr>
        <w:spacing w:before="120"/>
        <w:jc w:val="both"/>
        <w:rPr>
          <w:rFonts w:asciiTheme="majorHAnsi" w:eastAsiaTheme="minorEastAsia" w:hAnsiTheme="majorHAnsi" w:cstheme="minorHAnsi"/>
          <w:sz w:val="22"/>
          <w:szCs w:val="22"/>
        </w:rPr>
      </w:pPr>
      <w:r w:rsidRPr="00006699">
        <w:rPr>
          <w:rFonts w:asciiTheme="majorHAnsi" w:eastAsiaTheme="minorEastAsia" w:hAnsiTheme="majorHAnsi" w:cstheme="minorHAnsi"/>
          <w:sz w:val="22"/>
          <w:szCs w:val="22"/>
        </w:rPr>
        <w:t>Amigos del Arte: Solicitud declaración de interés 71° Salón Anual Nacional de Artes Plásticas.</w:t>
      </w:r>
    </w:p>
    <w:p w14:paraId="1617DE33" w14:textId="0BE79988" w:rsidR="00717657" w:rsidRPr="00006699" w:rsidRDefault="00717657" w:rsidP="0071765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el tema a comisión.</w:t>
      </w:r>
    </w:p>
    <w:p w14:paraId="1520146D" w14:textId="1D43DE70" w:rsidR="00006699" w:rsidRDefault="00006699" w:rsidP="00006699">
      <w:pPr>
        <w:numPr>
          <w:ilvl w:val="0"/>
          <w:numId w:val="2"/>
        </w:numPr>
        <w:spacing w:before="120"/>
        <w:jc w:val="both"/>
        <w:rPr>
          <w:rFonts w:asciiTheme="majorHAnsi" w:eastAsiaTheme="minorEastAsia" w:hAnsiTheme="majorHAnsi" w:cstheme="minorHAnsi"/>
          <w:sz w:val="22"/>
          <w:szCs w:val="22"/>
        </w:rPr>
      </w:pPr>
      <w:r w:rsidRPr="00006699">
        <w:rPr>
          <w:rFonts w:asciiTheme="majorHAnsi" w:eastAsiaTheme="minorEastAsia" w:hAnsiTheme="majorHAnsi" w:cstheme="minorHAnsi"/>
          <w:sz w:val="22"/>
          <w:szCs w:val="22"/>
        </w:rPr>
        <w:lastRenderedPageBreak/>
        <w:t>Amigos del Arte: Solicitud plaqueta 71° Salón Anual Nacional de Artes Plásticas.</w:t>
      </w:r>
      <w:r w:rsidR="00717657">
        <w:rPr>
          <w:rFonts w:asciiTheme="majorHAnsi" w:eastAsiaTheme="minorEastAsia" w:hAnsiTheme="majorHAnsi" w:cstheme="minorHAnsi"/>
          <w:sz w:val="22"/>
          <w:szCs w:val="22"/>
        </w:rPr>
        <w:t xml:space="preserve"> Valor $70.000.</w:t>
      </w:r>
    </w:p>
    <w:p w14:paraId="59C6627B" w14:textId="743355C3" w:rsidR="00717657" w:rsidRPr="00006699" w:rsidRDefault="00717657" w:rsidP="0071765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el tema a comisión.</w:t>
      </w:r>
    </w:p>
    <w:p w14:paraId="0ABC4E93" w14:textId="12F21209" w:rsidR="00006699" w:rsidRDefault="00006699" w:rsidP="00006699">
      <w:pPr>
        <w:numPr>
          <w:ilvl w:val="0"/>
          <w:numId w:val="2"/>
        </w:numPr>
        <w:spacing w:before="120"/>
        <w:jc w:val="both"/>
        <w:rPr>
          <w:rFonts w:asciiTheme="majorHAnsi" w:eastAsiaTheme="minorEastAsia" w:hAnsiTheme="majorHAnsi" w:cstheme="minorHAnsi"/>
          <w:sz w:val="22"/>
          <w:szCs w:val="22"/>
        </w:rPr>
      </w:pPr>
      <w:r w:rsidRPr="00006699">
        <w:rPr>
          <w:rFonts w:asciiTheme="majorHAnsi" w:eastAsiaTheme="minorEastAsia" w:hAnsiTheme="majorHAnsi" w:cstheme="minorHAnsi"/>
          <w:sz w:val="22"/>
          <w:szCs w:val="22"/>
        </w:rPr>
        <w:t>Nota Concejal Guirado.</w:t>
      </w:r>
      <w:r>
        <w:rPr>
          <w:rFonts w:asciiTheme="majorHAnsi" w:eastAsiaTheme="minorEastAsia" w:hAnsiTheme="majorHAnsi" w:cstheme="minorHAnsi"/>
          <w:sz w:val="22"/>
          <w:szCs w:val="22"/>
        </w:rPr>
        <w:t xml:space="preserve"> Solicitando se convoque a Directivos del CEF, para interiorizar sobre </w:t>
      </w:r>
      <w:r w:rsidR="00717657">
        <w:rPr>
          <w:rFonts w:asciiTheme="majorHAnsi" w:eastAsiaTheme="minorEastAsia" w:hAnsiTheme="majorHAnsi" w:cstheme="minorHAnsi"/>
          <w:sz w:val="22"/>
          <w:szCs w:val="22"/>
        </w:rPr>
        <w:t>el arreglo del cerco del establecimiento.</w:t>
      </w:r>
    </w:p>
    <w:p w14:paraId="4B6E23CB" w14:textId="6F2DF8E0" w:rsidR="00717657" w:rsidRDefault="00717657" w:rsidP="0071765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Es simplemente para aclarar que esta solicitud de convocar a comisión, ya sea a los Directivos del CEF y/o al Supervisor, habida cuenta del problema que están enfrentando, que en realidad enfrentamos todos los padres y toda la comunidad educativa del CEF 7040, atendiendo que el cerco perimetral tiene que ver con un limite y con la seguridad de todas las personas que asisten a este lugar. Es rara la situación que se plantea, rara y preocupante, porque tiene que ver con una empresa que de acuerdo a lo que han manifestado y la poca información que tengo, por eso manifiesto que vengan a comisión, no ha cumplido con lo que </w:t>
      </w:r>
      <w:r w:rsidR="00B13EE6">
        <w:rPr>
          <w:rFonts w:asciiTheme="majorHAnsi" w:eastAsiaTheme="minorEastAsia" w:hAnsiTheme="majorHAnsi" w:cstheme="minorHAnsi"/>
          <w:sz w:val="22"/>
          <w:szCs w:val="22"/>
        </w:rPr>
        <w:t>debía</w:t>
      </w:r>
      <w:r>
        <w:rPr>
          <w:rFonts w:asciiTheme="majorHAnsi" w:eastAsiaTheme="minorEastAsia" w:hAnsiTheme="majorHAnsi" w:cstheme="minorHAnsi"/>
          <w:sz w:val="22"/>
          <w:szCs w:val="22"/>
        </w:rPr>
        <w:t xml:space="preserve"> hacer, teniendo en cuenta que esto pasó en el 2023, ya va a hacer un año y medio que los chicos necesitan este limite y mucho se ha hecho para tener este centro de educación física como corresponde, pasaron décadas para poder tenerlo, y por lo mismo me parece </w:t>
      </w:r>
      <w:r w:rsidR="00B13EE6">
        <w:rPr>
          <w:rFonts w:asciiTheme="majorHAnsi" w:eastAsiaTheme="minorEastAsia" w:hAnsiTheme="majorHAnsi" w:cstheme="minorHAnsi"/>
          <w:sz w:val="22"/>
          <w:szCs w:val="22"/>
        </w:rPr>
        <w:t>importantísimo</w:t>
      </w:r>
      <w:r>
        <w:rPr>
          <w:rFonts w:asciiTheme="majorHAnsi" w:eastAsiaTheme="minorEastAsia" w:hAnsiTheme="majorHAnsi" w:cstheme="minorHAnsi"/>
          <w:sz w:val="22"/>
          <w:szCs w:val="22"/>
        </w:rPr>
        <w:t xml:space="preserve"> que si se necesita algún tipo de apoyo, que no lo sé, este Concejo este a la par de este reclamo que realiza hoy el Centro de Educación Física.</w:t>
      </w:r>
    </w:p>
    <w:p w14:paraId="78795F67" w14:textId="518246D2" w:rsidR="00717657" w:rsidRPr="00006699" w:rsidRDefault="00717657" w:rsidP="0071765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muy bien, vamos a pasarla a comisión para fijar la fecha para reunirnos.</w:t>
      </w:r>
    </w:p>
    <w:p w14:paraId="0C0C29EF" w14:textId="77777777" w:rsidR="00717657" w:rsidRDefault="00C35303" w:rsidP="00717657">
      <w:pPr>
        <w:spacing w:before="120"/>
        <w:jc w:val="both"/>
        <w:rPr>
          <w:rFonts w:ascii="Calibri" w:hAnsi="Calibri" w:cs="Calibri"/>
          <w:sz w:val="22"/>
        </w:rPr>
      </w:pPr>
      <w:r>
        <w:rPr>
          <w:rFonts w:ascii="Calibri" w:hAnsi="Calibri" w:cs="Calibri"/>
          <w:sz w:val="22"/>
        </w:rPr>
        <w:t xml:space="preserve">PUNTO 3) </w:t>
      </w:r>
      <w:r w:rsidR="00717657" w:rsidRPr="00006699">
        <w:rPr>
          <w:rFonts w:ascii="Calibri" w:hAnsi="Calibri" w:cs="Calibri"/>
          <w:sz w:val="22"/>
        </w:rPr>
        <w:t>DEM: Proyecto de Ordenanza – Firma de convenio con la D.P.V. y U. para la construcción de 6 viviendas sociales.</w:t>
      </w:r>
    </w:p>
    <w:p w14:paraId="76F5A5D5" w14:textId="7638AFE3" w:rsidR="00717657" w:rsidRPr="00006699" w:rsidRDefault="00717657" w:rsidP="00717657">
      <w:pPr>
        <w:spacing w:before="120"/>
        <w:jc w:val="both"/>
        <w:rPr>
          <w:rFonts w:ascii="Calibri" w:hAnsi="Calibri" w:cs="Calibri"/>
          <w:sz w:val="22"/>
        </w:rPr>
      </w:pPr>
      <w:r>
        <w:rPr>
          <w:rFonts w:ascii="Calibri" w:hAnsi="Calibri" w:cs="Calibri"/>
          <w:sz w:val="22"/>
        </w:rPr>
        <w:t>Se da ingreso al tema, pasa a comisión.</w:t>
      </w:r>
    </w:p>
    <w:p w14:paraId="55B1CAE8" w14:textId="2FA48E2E" w:rsidR="00717657" w:rsidRDefault="00D66317" w:rsidP="00717657">
      <w:pPr>
        <w:spacing w:before="120"/>
        <w:jc w:val="both"/>
        <w:rPr>
          <w:rFonts w:ascii="Calibri" w:hAnsi="Calibri" w:cs="Calibri"/>
          <w:sz w:val="22"/>
        </w:rPr>
      </w:pPr>
      <w:r>
        <w:rPr>
          <w:rFonts w:ascii="Calibri" w:hAnsi="Calibri" w:cs="Calibri"/>
          <w:sz w:val="22"/>
        </w:rPr>
        <w:t xml:space="preserve">PUNTO 4) </w:t>
      </w:r>
      <w:r w:rsidR="00717657" w:rsidRPr="00717657">
        <w:rPr>
          <w:rFonts w:ascii="Calibri" w:hAnsi="Calibri" w:cs="Calibri"/>
          <w:sz w:val="22"/>
        </w:rPr>
        <w:t>DEM: Proyecto de Ordenanza – incorporación e inscripción de inmueble al dominio de la Municipalidad de Ceres. (Parcela 00001, Manzana 0489, Sección 01)</w:t>
      </w:r>
      <w:r w:rsidR="00717657">
        <w:rPr>
          <w:rFonts w:ascii="Calibri" w:hAnsi="Calibri" w:cs="Calibri"/>
          <w:sz w:val="22"/>
        </w:rPr>
        <w:t>.</w:t>
      </w:r>
    </w:p>
    <w:p w14:paraId="3651F97B" w14:textId="0D28C64D" w:rsidR="00717657" w:rsidRPr="00717657" w:rsidRDefault="00717657" w:rsidP="00717657">
      <w:pPr>
        <w:spacing w:before="120"/>
        <w:jc w:val="both"/>
        <w:rPr>
          <w:rFonts w:ascii="Calibri" w:hAnsi="Calibri" w:cs="Calibri"/>
          <w:sz w:val="22"/>
        </w:rPr>
      </w:pPr>
      <w:r>
        <w:rPr>
          <w:rFonts w:ascii="Calibri" w:hAnsi="Calibri" w:cs="Calibri"/>
          <w:sz w:val="22"/>
        </w:rPr>
        <w:t>Se da ingreso al tema, pasa a comisión.</w:t>
      </w:r>
    </w:p>
    <w:p w14:paraId="20C20F42" w14:textId="704C3D6E" w:rsidR="00717657" w:rsidRDefault="00717657" w:rsidP="00717657">
      <w:pPr>
        <w:spacing w:before="120"/>
        <w:jc w:val="both"/>
        <w:rPr>
          <w:rFonts w:ascii="Calibri" w:hAnsi="Calibri" w:cs="Calibri"/>
          <w:sz w:val="22"/>
        </w:rPr>
      </w:pPr>
      <w:r>
        <w:rPr>
          <w:rFonts w:ascii="Calibri" w:hAnsi="Calibri" w:cs="Calibri"/>
          <w:sz w:val="22"/>
        </w:rPr>
        <w:t xml:space="preserve">PUNTO 5) </w:t>
      </w:r>
      <w:r w:rsidRPr="00717657">
        <w:rPr>
          <w:rFonts w:ascii="Calibri" w:hAnsi="Calibri" w:cs="Calibri"/>
          <w:sz w:val="22"/>
        </w:rPr>
        <w:t>DEM: Proyecto de Ordenanza – incorporación e inscripción de inmueble al dominio de la Municipalidad de Ceres. (Parcela 00001 y 00007, 00018, 00001 y 00002, Manzana 0313 y 0300, Sección 1)</w:t>
      </w:r>
      <w:r>
        <w:rPr>
          <w:rFonts w:ascii="Calibri" w:hAnsi="Calibri" w:cs="Calibri"/>
          <w:sz w:val="22"/>
        </w:rPr>
        <w:t>.</w:t>
      </w:r>
    </w:p>
    <w:p w14:paraId="4CF8F349" w14:textId="03AF9B8E" w:rsidR="00717657" w:rsidRDefault="00717657" w:rsidP="00717657">
      <w:pPr>
        <w:spacing w:before="120"/>
        <w:jc w:val="both"/>
        <w:rPr>
          <w:rFonts w:ascii="Calibri" w:hAnsi="Calibri" w:cs="Calibri"/>
          <w:sz w:val="22"/>
        </w:rPr>
      </w:pPr>
      <w:r>
        <w:rPr>
          <w:rFonts w:ascii="Calibri" w:hAnsi="Calibri" w:cs="Calibri"/>
          <w:sz w:val="22"/>
        </w:rPr>
        <w:t>Se da ingreso al tema, pasa a comisión.</w:t>
      </w:r>
    </w:p>
    <w:p w14:paraId="76BE731A" w14:textId="3AC15A57" w:rsidR="00717657" w:rsidRDefault="00717657" w:rsidP="00717657">
      <w:pPr>
        <w:spacing w:before="120"/>
        <w:jc w:val="both"/>
        <w:rPr>
          <w:rFonts w:ascii="Calibri" w:hAnsi="Calibri" w:cs="Calibri"/>
          <w:sz w:val="22"/>
        </w:rPr>
      </w:pPr>
      <w:r>
        <w:rPr>
          <w:rFonts w:ascii="Calibri" w:hAnsi="Calibri" w:cs="Calibri"/>
          <w:sz w:val="22"/>
        </w:rPr>
        <w:t xml:space="preserve">La C. Guirado pide la palabra. Como dice el reglamento, al final de la sesión podemos explayarnos sobre un tema que no </w:t>
      </w:r>
      <w:r w:rsidR="00B13EE6">
        <w:rPr>
          <w:rFonts w:ascii="Calibri" w:hAnsi="Calibri" w:cs="Calibri"/>
          <w:sz w:val="22"/>
        </w:rPr>
        <w:t>tiene</w:t>
      </w:r>
      <w:r>
        <w:rPr>
          <w:rFonts w:ascii="Calibri" w:hAnsi="Calibri" w:cs="Calibri"/>
          <w:sz w:val="22"/>
        </w:rPr>
        <w:t xml:space="preserve"> que ver a lo mejor con la misma, pero si tiene que ver con la realidad que estamos </w:t>
      </w:r>
      <w:r>
        <w:rPr>
          <w:rFonts w:ascii="Calibri" w:hAnsi="Calibri" w:cs="Calibri"/>
          <w:sz w:val="22"/>
        </w:rPr>
        <w:lastRenderedPageBreak/>
        <w:t xml:space="preserve">viviendo. Para esta sesión había pensado hacer una minuta de comunicación solicitándole al Ejecutivo detalles respecto de lo que es este decreto a través del cual determina el aumento para los empleados municipales. Estuve </w:t>
      </w:r>
      <w:r w:rsidR="00EA725D">
        <w:rPr>
          <w:rFonts w:ascii="Calibri" w:hAnsi="Calibri" w:cs="Calibri"/>
          <w:sz w:val="22"/>
        </w:rPr>
        <w:t xml:space="preserve">interiorizándome al respecto, todos sabemos lo que ha pasado en el </w:t>
      </w:r>
      <w:r w:rsidR="00B13EE6">
        <w:rPr>
          <w:rFonts w:ascii="Calibri" w:hAnsi="Calibri" w:cs="Calibri"/>
          <w:sz w:val="22"/>
        </w:rPr>
        <w:t>día</w:t>
      </w:r>
      <w:r w:rsidR="00EA725D">
        <w:rPr>
          <w:rFonts w:ascii="Calibri" w:hAnsi="Calibri" w:cs="Calibri"/>
          <w:sz w:val="22"/>
        </w:rPr>
        <w:t xml:space="preserve"> de ayer con esta gran movilización provincial que tuvo su epicentro en nuestra ciudad, atendiendo que no se ha cumplido con lo que es la ley paritaria 9996 que deviene de lo que es la ley de estatuto municipal 9286. Ha tomado una decisión el Ejecutivo, que la puede hacer, por fuera de la paritaria y está en </w:t>
      </w:r>
      <w:r w:rsidR="00B13EE6">
        <w:rPr>
          <w:rFonts w:ascii="Calibri" w:hAnsi="Calibri" w:cs="Calibri"/>
          <w:sz w:val="22"/>
        </w:rPr>
        <w:t>consonancia</w:t>
      </w:r>
      <w:r w:rsidR="00EA725D">
        <w:rPr>
          <w:rFonts w:ascii="Calibri" w:hAnsi="Calibri" w:cs="Calibri"/>
          <w:sz w:val="22"/>
        </w:rPr>
        <w:t xml:space="preserve"> de lo que es el Gobierno Provincial con el trato que le da a los empleados </w:t>
      </w:r>
      <w:r w:rsidR="00B13EE6">
        <w:rPr>
          <w:rFonts w:ascii="Calibri" w:hAnsi="Calibri" w:cs="Calibri"/>
          <w:sz w:val="22"/>
        </w:rPr>
        <w:t>estatales</w:t>
      </w:r>
      <w:r w:rsidR="00EA725D">
        <w:rPr>
          <w:rFonts w:ascii="Calibri" w:hAnsi="Calibri" w:cs="Calibri"/>
          <w:sz w:val="22"/>
        </w:rPr>
        <w:t xml:space="preserve">, inclusive AMSAFE que no estaba de acuerdo con los aumentos que se habían propuesto y aun </w:t>
      </w:r>
      <w:r w:rsidR="00B13EE6">
        <w:rPr>
          <w:rFonts w:ascii="Calibri" w:hAnsi="Calibri" w:cs="Calibri"/>
          <w:sz w:val="22"/>
        </w:rPr>
        <w:t>así</w:t>
      </w:r>
      <w:r w:rsidR="00EA725D">
        <w:rPr>
          <w:rFonts w:ascii="Calibri" w:hAnsi="Calibri" w:cs="Calibri"/>
          <w:sz w:val="22"/>
        </w:rPr>
        <w:t xml:space="preserve"> se determinó por decreto que el aumento este para este mes como de forma unilateral lo </w:t>
      </w:r>
      <w:r w:rsidR="00B13EE6">
        <w:rPr>
          <w:rFonts w:ascii="Calibri" w:hAnsi="Calibri" w:cs="Calibri"/>
          <w:sz w:val="22"/>
        </w:rPr>
        <w:t>establecía</w:t>
      </w:r>
      <w:r w:rsidR="00EA725D">
        <w:rPr>
          <w:rFonts w:ascii="Calibri" w:hAnsi="Calibri" w:cs="Calibri"/>
          <w:sz w:val="22"/>
        </w:rPr>
        <w:t xml:space="preserve"> el Ejecutivo. No obstante, me parece importante, y por eso se lo solicito a los Concejales Oficialistas, si la pueden traer a esta información, sino lo haré como </w:t>
      </w:r>
      <w:r w:rsidR="00B13EE6">
        <w:rPr>
          <w:rFonts w:ascii="Calibri" w:hAnsi="Calibri" w:cs="Calibri"/>
          <w:sz w:val="22"/>
        </w:rPr>
        <w:t>corresponde</w:t>
      </w:r>
      <w:r w:rsidR="00EA725D">
        <w:rPr>
          <w:rFonts w:ascii="Calibri" w:hAnsi="Calibri" w:cs="Calibri"/>
          <w:sz w:val="22"/>
        </w:rPr>
        <w:t xml:space="preserve"> a través de minuta de comunicación, respecto de los detalles de este aumento por decreto, teniendo en cuenta si es remunerativo o no, en cuántos tramos se da, si dan a los pasivos o no, si todo el detalle, que es por ahí lo que en paritaria, y como corresponde para cumplir la ley que está en vigencia en la provincia de Santa Fe, se realizan los aumentos para municipales, esto es lo que se establece, lo que se dialoga en la mesa paritaria entre FESTRAM y los Intendentes y Presidentes comunales. Como no ha sido </w:t>
      </w:r>
      <w:r w:rsidR="00B13EE6">
        <w:rPr>
          <w:rFonts w:ascii="Calibri" w:hAnsi="Calibri" w:cs="Calibri"/>
          <w:sz w:val="22"/>
        </w:rPr>
        <w:t>así</w:t>
      </w:r>
      <w:r w:rsidR="00EA725D">
        <w:rPr>
          <w:rFonts w:ascii="Calibri" w:hAnsi="Calibri" w:cs="Calibri"/>
          <w:sz w:val="22"/>
        </w:rPr>
        <w:t xml:space="preserve">, me parece importante tener los detalles del mismo, atendiendo a que somos representantes de todos los ciudadanos, también tenemos injerencia en los empleados municipales. </w:t>
      </w:r>
      <w:r w:rsidR="00B13EE6">
        <w:rPr>
          <w:rFonts w:ascii="Calibri" w:hAnsi="Calibri" w:cs="Calibri"/>
          <w:sz w:val="22"/>
        </w:rPr>
        <w:t>Así</w:t>
      </w:r>
      <w:r w:rsidR="00EA725D">
        <w:rPr>
          <w:rFonts w:ascii="Calibri" w:hAnsi="Calibri" w:cs="Calibri"/>
          <w:sz w:val="22"/>
        </w:rPr>
        <w:t xml:space="preserve"> que es lo que solicito como información, lamento lo que está sucediendo, no comparto la decisión del Ejecutivo, pero es una decisión que la pueden tomar.</w:t>
      </w:r>
    </w:p>
    <w:p w14:paraId="13F98FD8" w14:textId="4F76AABF" w:rsidR="00EA725D" w:rsidRPr="00717657" w:rsidRDefault="00EA725D" w:rsidP="00717657">
      <w:pPr>
        <w:spacing w:before="120"/>
        <w:jc w:val="both"/>
        <w:rPr>
          <w:rFonts w:ascii="Calibri" w:hAnsi="Calibri" w:cs="Calibri"/>
          <w:sz w:val="22"/>
        </w:rPr>
      </w:pPr>
      <w:r>
        <w:rPr>
          <w:rFonts w:ascii="Calibri" w:hAnsi="Calibri" w:cs="Calibri"/>
          <w:sz w:val="22"/>
        </w:rPr>
        <w:t xml:space="preserve">El C. Jullier pide la palabra. Para manifestar que desde el bloque vamos a brindar la información </w:t>
      </w:r>
      <w:r w:rsidR="00B13EE6">
        <w:rPr>
          <w:rFonts w:ascii="Calibri" w:hAnsi="Calibri" w:cs="Calibri"/>
          <w:sz w:val="22"/>
        </w:rPr>
        <w:t>obviamente</w:t>
      </w:r>
      <w:r>
        <w:rPr>
          <w:rFonts w:ascii="Calibri" w:hAnsi="Calibri" w:cs="Calibri"/>
          <w:sz w:val="22"/>
        </w:rPr>
        <w:t xml:space="preserve"> porque es publica, solamente aclarar de que ese decreto incluye todo lo que se viene negociando en la comisión paritaria, incluye por ejemplo en uno de los puntos el traslado del aumento a los pasivos como siempre se realiza, pero de todas maneras vamos a brindar la información correspondiente.</w:t>
      </w:r>
    </w:p>
    <w:p w14:paraId="477BAC2D" w14:textId="74507FED"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717657">
        <w:rPr>
          <w:rFonts w:ascii="Calibri" w:eastAsiaTheme="minorEastAsia" w:hAnsi="Calibri" w:cstheme="minorBidi"/>
          <w:sz w:val="22"/>
          <w:szCs w:val="22"/>
        </w:rPr>
        <w:t>8</w:t>
      </w:r>
      <w:r w:rsidR="00872E95">
        <w:rPr>
          <w:rFonts w:ascii="Calibri" w:eastAsiaTheme="minorEastAsia" w:hAnsi="Calibri" w:cstheme="minorBidi"/>
          <w:sz w:val="22"/>
          <w:szCs w:val="22"/>
        </w:rPr>
        <w:t>:</w:t>
      </w:r>
      <w:r w:rsidR="00717657">
        <w:rPr>
          <w:rFonts w:ascii="Calibri" w:eastAsiaTheme="minorEastAsia" w:hAnsi="Calibri" w:cstheme="minorBidi"/>
          <w:sz w:val="22"/>
          <w:szCs w:val="22"/>
        </w:rPr>
        <w:t>45</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9D3D" w14:textId="77777777" w:rsidR="002A4DE9" w:rsidRDefault="002A4DE9">
      <w:r>
        <w:separator/>
      </w:r>
    </w:p>
  </w:endnote>
  <w:endnote w:type="continuationSeparator" w:id="0">
    <w:p w14:paraId="0E08AB6B" w14:textId="77777777" w:rsidR="002A4DE9" w:rsidRDefault="002A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4A82D" w14:textId="77777777" w:rsidR="002A4DE9" w:rsidRDefault="002A4DE9">
      <w:r>
        <w:separator/>
      </w:r>
    </w:p>
  </w:footnote>
  <w:footnote w:type="continuationSeparator" w:id="0">
    <w:p w14:paraId="231B1FE5" w14:textId="77777777" w:rsidR="002A4DE9" w:rsidRDefault="002A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2579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22264520" o:spid="_x0000_i1025" type="#_x0000_t75" style="width:12.75pt;height:15pt;visibility:visible;mso-wrap-style:square" filled="t">
            <v:imagedata r:id="rId1" o:title=""/>
            <o:lock v:ext="edit" aspectratio="f"/>
          </v:shape>
        </w:pict>
      </mc:Choice>
      <mc:Fallback>
        <w:drawing>
          <wp:inline distT="0" distB="0" distL="0" distR="0" wp14:anchorId="4312FBE5" wp14:editId="4A565C6E">
            <wp:extent cx="161925" cy="190500"/>
            <wp:effectExtent l="0" t="0" r="0" b="0"/>
            <wp:docPr id="1722264520" name="Imagen 1722264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9F552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9D06E4"/>
    <w:multiLevelType w:val="hybridMultilevel"/>
    <w:tmpl w:val="00E47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6"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3A70A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51638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892F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9" w15:restartNumberingAfterBreak="0">
    <w:nsid w:val="73364129"/>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1"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15:restartNumberingAfterBreak="0">
    <w:nsid w:val="785A608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20"/>
  </w:num>
  <w:num w:numId="2" w16cid:durableId="1784616409">
    <w:abstractNumId w:val="48"/>
  </w:num>
  <w:num w:numId="3" w16cid:durableId="81689346">
    <w:abstractNumId w:val="32"/>
  </w:num>
  <w:num w:numId="4" w16cid:durableId="1145196040">
    <w:abstractNumId w:val="18"/>
  </w:num>
  <w:num w:numId="5" w16cid:durableId="1447234415">
    <w:abstractNumId w:val="41"/>
  </w:num>
  <w:num w:numId="6" w16cid:durableId="1378814749">
    <w:abstractNumId w:val="34"/>
  </w:num>
  <w:num w:numId="7" w16cid:durableId="1951353546">
    <w:abstractNumId w:val="51"/>
  </w:num>
  <w:num w:numId="8" w16cid:durableId="204295460">
    <w:abstractNumId w:val="30"/>
  </w:num>
  <w:num w:numId="9" w16cid:durableId="425811732">
    <w:abstractNumId w:val="9"/>
  </w:num>
  <w:num w:numId="10" w16cid:durableId="1913928662">
    <w:abstractNumId w:val="40"/>
  </w:num>
  <w:num w:numId="11" w16cid:durableId="1051032113">
    <w:abstractNumId w:val="4"/>
  </w:num>
  <w:num w:numId="12" w16cid:durableId="1878007122">
    <w:abstractNumId w:val="7"/>
  </w:num>
  <w:num w:numId="13" w16cid:durableId="1230966494">
    <w:abstractNumId w:val="2"/>
  </w:num>
  <w:num w:numId="14" w16cid:durableId="1745637063">
    <w:abstractNumId w:val="21"/>
  </w:num>
  <w:num w:numId="15" w16cid:durableId="809008933">
    <w:abstractNumId w:val="6"/>
  </w:num>
  <w:num w:numId="16" w16cid:durableId="479418456">
    <w:abstractNumId w:val="39"/>
  </w:num>
  <w:num w:numId="17" w16cid:durableId="838542056">
    <w:abstractNumId w:val="45"/>
  </w:num>
  <w:num w:numId="18" w16cid:durableId="699597302">
    <w:abstractNumId w:val="5"/>
  </w:num>
  <w:num w:numId="19" w16cid:durableId="1183008507">
    <w:abstractNumId w:val="33"/>
  </w:num>
  <w:num w:numId="20" w16cid:durableId="70854523">
    <w:abstractNumId w:val="53"/>
  </w:num>
  <w:num w:numId="21" w16cid:durableId="649672324">
    <w:abstractNumId w:val="19"/>
  </w:num>
  <w:num w:numId="22" w16cid:durableId="1106196256">
    <w:abstractNumId w:val="43"/>
  </w:num>
  <w:num w:numId="23" w16cid:durableId="1406413032">
    <w:abstractNumId w:val="13"/>
  </w:num>
  <w:num w:numId="24" w16cid:durableId="1553075553">
    <w:abstractNumId w:val="42"/>
  </w:num>
  <w:num w:numId="25" w16cid:durableId="511921715">
    <w:abstractNumId w:val="31"/>
  </w:num>
  <w:num w:numId="26" w16cid:durableId="371004714">
    <w:abstractNumId w:val="1"/>
  </w:num>
  <w:num w:numId="27" w16cid:durableId="26561732">
    <w:abstractNumId w:val="22"/>
  </w:num>
  <w:num w:numId="28" w16cid:durableId="1416241443">
    <w:abstractNumId w:val="14"/>
  </w:num>
  <w:num w:numId="29" w16cid:durableId="1013608021">
    <w:abstractNumId w:val="44"/>
  </w:num>
  <w:num w:numId="30" w16cid:durableId="1236936464">
    <w:abstractNumId w:val="15"/>
  </w:num>
  <w:num w:numId="31" w16cid:durableId="1945920562">
    <w:abstractNumId w:val="46"/>
  </w:num>
  <w:num w:numId="32" w16cid:durableId="104274584">
    <w:abstractNumId w:val="50"/>
  </w:num>
  <w:num w:numId="33" w16cid:durableId="836727444">
    <w:abstractNumId w:val="25"/>
  </w:num>
  <w:num w:numId="34" w16cid:durableId="192420549">
    <w:abstractNumId w:val="3"/>
  </w:num>
  <w:num w:numId="35" w16cid:durableId="144053346">
    <w:abstractNumId w:val="8"/>
  </w:num>
  <w:num w:numId="36" w16cid:durableId="1824422652">
    <w:abstractNumId w:val="35"/>
  </w:num>
  <w:num w:numId="37" w16cid:durableId="719137386">
    <w:abstractNumId w:val="16"/>
  </w:num>
  <w:num w:numId="38" w16cid:durableId="1838644711">
    <w:abstractNumId w:val="47"/>
  </w:num>
  <w:num w:numId="39" w16cid:durableId="560600672">
    <w:abstractNumId w:val="24"/>
  </w:num>
  <w:num w:numId="40" w16cid:durableId="881748911">
    <w:abstractNumId w:val="37"/>
  </w:num>
  <w:num w:numId="41" w16cid:durableId="2047093633">
    <w:abstractNumId w:val="27"/>
  </w:num>
  <w:num w:numId="42" w16cid:durableId="57244396">
    <w:abstractNumId w:val="36"/>
  </w:num>
  <w:num w:numId="43" w16cid:durableId="755785240">
    <w:abstractNumId w:val="12"/>
  </w:num>
  <w:num w:numId="44" w16cid:durableId="187918006">
    <w:abstractNumId w:val="0"/>
  </w:num>
  <w:num w:numId="45" w16cid:durableId="137770549">
    <w:abstractNumId w:val="29"/>
  </w:num>
  <w:num w:numId="46" w16cid:durableId="1512135544">
    <w:abstractNumId w:val="28"/>
  </w:num>
  <w:num w:numId="47" w16cid:durableId="1679312280">
    <w:abstractNumId w:val="54"/>
  </w:num>
  <w:num w:numId="48" w16cid:durableId="1049569525">
    <w:abstractNumId w:val="38"/>
  </w:num>
  <w:num w:numId="49" w16cid:durableId="588542331">
    <w:abstractNumId w:val="26"/>
  </w:num>
  <w:num w:numId="50" w16cid:durableId="2074153327">
    <w:abstractNumId w:val="52"/>
  </w:num>
  <w:num w:numId="51" w16cid:durableId="999193181">
    <w:abstractNumId w:val="11"/>
  </w:num>
  <w:num w:numId="52" w16cid:durableId="1060862875">
    <w:abstractNumId w:val="10"/>
  </w:num>
  <w:num w:numId="53" w16cid:durableId="828711751">
    <w:abstractNumId w:val="17"/>
  </w:num>
  <w:num w:numId="54" w16cid:durableId="562256721">
    <w:abstractNumId w:val="23"/>
  </w:num>
  <w:num w:numId="55" w16cid:durableId="1912538377">
    <w:abstractNumId w:val="4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6699"/>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2E53"/>
    <w:rsid w:val="0004306D"/>
    <w:rsid w:val="00043757"/>
    <w:rsid w:val="00043854"/>
    <w:rsid w:val="00046BA6"/>
    <w:rsid w:val="00050C56"/>
    <w:rsid w:val="000513C4"/>
    <w:rsid w:val="0005158F"/>
    <w:rsid w:val="000528E5"/>
    <w:rsid w:val="00053067"/>
    <w:rsid w:val="0005370C"/>
    <w:rsid w:val="00054006"/>
    <w:rsid w:val="000541EB"/>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0D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A34"/>
    <w:rsid w:val="00113A9B"/>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A79C8"/>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D65"/>
    <w:rsid w:val="001C2EBE"/>
    <w:rsid w:val="001C313C"/>
    <w:rsid w:val="001C31BB"/>
    <w:rsid w:val="001C39F6"/>
    <w:rsid w:val="001C4863"/>
    <w:rsid w:val="001C4C78"/>
    <w:rsid w:val="001C50FB"/>
    <w:rsid w:val="001C5367"/>
    <w:rsid w:val="001D3C49"/>
    <w:rsid w:val="001D46C2"/>
    <w:rsid w:val="001D4719"/>
    <w:rsid w:val="001D5B29"/>
    <w:rsid w:val="001D6A9F"/>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637E"/>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25DF"/>
    <w:rsid w:val="002633EF"/>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4DE9"/>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D7F1C"/>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8CC"/>
    <w:rsid w:val="00331E52"/>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41C"/>
    <w:rsid w:val="00357A44"/>
    <w:rsid w:val="00357B41"/>
    <w:rsid w:val="003617CD"/>
    <w:rsid w:val="00365B8C"/>
    <w:rsid w:val="00366803"/>
    <w:rsid w:val="00370766"/>
    <w:rsid w:val="0037086F"/>
    <w:rsid w:val="0037115E"/>
    <w:rsid w:val="00372337"/>
    <w:rsid w:val="00373672"/>
    <w:rsid w:val="00376E5A"/>
    <w:rsid w:val="0038195F"/>
    <w:rsid w:val="00382F4C"/>
    <w:rsid w:val="003830AD"/>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1279"/>
    <w:rsid w:val="003E2BF0"/>
    <w:rsid w:val="003E2E83"/>
    <w:rsid w:val="003E3FC8"/>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262F"/>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C3B33"/>
    <w:rsid w:val="004C4522"/>
    <w:rsid w:val="004C5C45"/>
    <w:rsid w:val="004C6967"/>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810"/>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6D57"/>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94EB7"/>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5E"/>
    <w:rsid w:val="0061586B"/>
    <w:rsid w:val="0062078F"/>
    <w:rsid w:val="0062156F"/>
    <w:rsid w:val="00621C64"/>
    <w:rsid w:val="00622398"/>
    <w:rsid w:val="00622812"/>
    <w:rsid w:val="006230C5"/>
    <w:rsid w:val="006236B4"/>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1B8D"/>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223"/>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5BC7"/>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8AF"/>
    <w:rsid w:val="00707E1D"/>
    <w:rsid w:val="00710505"/>
    <w:rsid w:val="00710837"/>
    <w:rsid w:val="00712136"/>
    <w:rsid w:val="007125F8"/>
    <w:rsid w:val="00712810"/>
    <w:rsid w:val="00712BC8"/>
    <w:rsid w:val="0071501A"/>
    <w:rsid w:val="00715201"/>
    <w:rsid w:val="007156C3"/>
    <w:rsid w:val="007162E1"/>
    <w:rsid w:val="00716AE1"/>
    <w:rsid w:val="00717657"/>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1D12"/>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55C7"/>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3A5A"/>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257F"/>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42FC"/>
    <w:rsid w:val="008E613E"/>
    <w:rsid w:val="008E6B54"/>
    <w:rsid w:val="008E6E49"/>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87573"/>
    <w:rsid w:val="009921D1"/>
    <w:rsid w:val="0099351E"/>
    <w:rsid w:val="009939DD"/>
    <w:rsid w:val="00993ADA"/>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9FC"/>
    <w:rsid w:val="00A00A3B"/>
    <w:rsid w:val="00A01596"/>
    <w:rsid w:val="00A01DF0"/>
    <w:rsid w:val="00A02970"/>
    <w:rsid w:val="00A040D7"/>
    <w:rsid w:val="00A04845"/>
    <w:rsid w:val="00A0576C"/>
    <w:rsid w:val="00A05B6F"/>
    <w:rsid w:val="00A05D64"/>
    <w:rsid w:val="00A06BBC"/>
    <w:rsid w:val="00A079C2"/>
    <w:rsid w:val="00A13154"/>
    <w:rsid w:val="00A14278"/>
    <w:rsid w:val="00A14B9E"/>
    <w:rsid w:val="00A15251"/>
    <w:rsid w:val="00A1660C"/>
    <w:rsid w:val="00A166C6"/>
    <w:rsid w:val="00A178EE"/>
    <w:rsid w:val="00A20F4A"/>
    <w:rsid w:val="00A223AE"/>
    <w:rsid w:val="00A2268C"/>
    <w:rsid w:val="00A22C27"/>
    <w:rsid w:val="00A22C9F"/>
    <w:rsid w:val="00A234B8"/>
    <w:rsid w:val="00A26900"/>
    <w:rsid w:val="00A30333"/>
    <w:rsid w:val="00A30387"/>
    <w:rsid w:val="00A30D1A"/>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4AEC"/>
    <w:rsid w:val="00A4566D"/>
    <w:rsid w:val="00A4580C"/>
    <w:rsid w:val="00A4687B"/>
    <w:rsid w:val="00A46957"/>
    <w:rsid w:val="00A46FD5"/>
    <w:rsid w:val="00A508CF"/>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943"/>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205"/>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3EE6"/>
    <w:rsid w:val="00B14CCD"/>
    <w:rsid w:val="00B15274"/>
    <w:rsid w:val="00B22B49"/>
    <w:rsid w:val="00B23125"/>
    <w:rsid w:val="00B23EDD"/>
    <w:rsid w:val="00B263C0"/>
    <w:rsid w:val="00B270D5"/>
    <w:rsid w:val="00B30F33"/>
    <w:rsid w:val="00B31027"/>
    <w:rsid w:val="00B326EF"/>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398B"/>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092"/>
    <w:rsid w:val="00D01187"/>
    <w:rsid w:val="00D0354F"/>
    <w:rsid w:val="00D0439D"/>
    <w:rsid w:val="00D060CC"/>
    <w:rsid w:val="00D06A59"/>
    <w:rsid w:val="00D108BE"/>
    <w:rsid w:val="00D11F25"/>
    <w:rsid w:val="00D123C8"/>
    <w:rsid w:val="00D1277A"/>
    <w:rsid w:val="00D13E1F"/>
    <w:rsid w:val="00D17630"/>
    <w:rsid w:val="00D178D8"/>
    <w:rsid w:val="00D208D5"/>
    <w:rsid w:val="00D223C8"/>
    <w:rsid w:val="00D22669"/>
    <w:rsid w:val="00D22E8E"/>
    <w:rsid w:val="00D2590F"/>
    <w:rsid w:val="00D26EC1"/>
    <w:rsid w:val="00D27DBD"/>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17"/>
    <w:rsid w:val="00D663A6"/>
    <w:rsid w:val="00D66F89"/>
    <w:rsid w:val="00D67694"/>
    <w:rsid w:val="00D70162"/>
    <w:rsid w:val="00D70E61"/>
    <w:rsid w:val="00D73B63"/>
    <w:rsid w:val="00D7497F"/>
    <w:rsid w:val="00D7559F"/>
    <w:rsid w:val="00D768D2"/>
    <w:rsid w:val="00D80CD8"/>
    <w:rsid w:val="00D81987"/>
    <w:rsid w:val="00D823EE"/>
    <w:rsid w:val="00D835F2"/>
    <w:rsid w:val="00D844D9"/>
    <w:rsid w:val="00D84956"/>
    <w:rsid w:val="00D84E53"/>
    <w:rsid w:val="00D85EA2"/>
    <w:rsid w:val="00D86CC7"/>
    <w:rsid w:val="00D9274B"/>
    <w:rsid w:val="00D92BC4"/>
    <w:rsid w:val="00D949BD"/>
    <w:rsid w:val="00D94EE7"/>
    <w:rsid w:val="00DA0702"/>
    <w:rsid w:val="00DA09EC"/>
    <w:rsid w:val="00DA0B11"/>
    <w:rsid w:val="00DA16DC"/>
    <w:rsid w:val="00DA1C0A"/>
    <w:rsid w:val="00DA5F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55D"/>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021"/>
    <w:rsid w:val="00E2517E"/>
    <w:rsid w:val="00E25811"/>
    <w:rsid w:val="00E26FB9"/>
    <w:rsid w:val="00E27ABB"/>
    <w:rsid w:val="00E302C7"/>
    <w:rsid w:val="00E3032A"/>
    <w:rsid w:val="00E30B43"/>
    <w:rsid w:val="00E314FC"/>
    <w:rsid w:val="00E31877"/>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DBE"/>
    <w:rsid w:val="00E42F00"/>
    <w:rsid w:val="00E43146"/>
    <w:rsid w:val="00E4357B"/>
    <w:rsid w:val="00E442BE"/>
    <w:rsid w:val="00E450B3"/>
    <w:rsid w:val="00E455D8"/>
    <w:rsid w:val="00E45A3E"/>
    <w:rsid w:val="00E47DED"/>
    <w:rsid w:val="00E51D8A"/>
    <w:rsid w:val="00E53CD3"/>
    <w:rsid w:val="00E53D3C"/>
    <w:rsid w:val="00E541AD"/>
    <w:rsid w:val="00E542A0"/>
    <w:rsid w:val="00E5534F"/>
    <w:rsid w:val="00E56165"/>
    <w:rsid w:val="00E56554"/>
    <w:rsid w:val="00E565B9"/>
    <w:rsid w:val="00E57C65"/>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87C54"/>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A725D"/>
    <w:rsid w:val="00EB0204"/>
    <w:rsid w:val="00EB0EDA"/>
    <w:rsid w:val="00EB1100"/>
    <w:rsid w:val="00EB1F50"/>
    <w:rsid w:val="00EB2F58"/>
    <w:rsid w:val="00EB3A0A"/>
    <w:rsid w:val="00EB4B1A"/>
    <w:rsid w:val="00EB4E24"/>
    <w:rsid w:val="00EB5B6B"/>
    <w:rsid w:val="00EB6412"/>
    <w:rsid w:val="00EB74C7"/>
    <w:rsid w:val="00EC0D4B"/>
    <w:rsid w:val="00EC1AE3"/>
    <w:rsid w:val="00EC1EDB"/>
    <w:rsid w:val="00EC2069"/>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11AD"/>
    <w:rsid w:val="00F025B5"/>
    <w:rsid w:val="00F0345F"/>
    <w:rsid w:val="00F035E6"/>
    <w:rsid w:val="00F0364B"/>
    <w:rsid w:val="00F05535"/>
    <w:rsid w:val="00F0633A"/>
    <w:rsid w:val="00F06C0E"/>
    <w:rsid w:val="00F0750B"/>
    <w:rsid w:val="00F10380"/>
    <w:rsid w:val="00F1054D"/>
    <w:rsid w:val="00F13EEE"/>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82B"/>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09B7"/>
    <w:rsid w:val="00FC15BA"/>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954</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6193</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3</cp:revision>
  <cp:lastPrinted>2025-05-29T10:40:00Z</cp:lastPrinted>
  <dcterms:created xsi:type="dcterms:W3CDTF">2025-06-04T12:36:00Z</dcterms:created>
  <dcterms:modified xsi:type="dcterms:W3CDTF">2025-06-04T13:16:00Z</dcterms:modified>
</cp:coreProperties>
</file>